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CB" w:rsidRDefault="004101E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317CB" w:rsidRDefault="004101E8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3317CB" w:rsidRDefault="003317CB">
      <w:pPr>
        <w:pStyle w:val="af6"/>
        <w:rPr>
          <w:i w:val="0"/>
          <w:iCs/>
          <w:sz w:val="16"/>
          <w:szCs w:val="16"/>
        </w:rPr>
      </w:pPr>
    </w:p>
    <w:p w:rsidR="003317CB" w:rsidRDefault="00D429BC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317CB" w:rsidRDefault="004101E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3317CB" w:rsidRDefault="00C3470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ОГИБНЯНСКОГО</w:t>
      </w:r>
      <w:r w:rsidR="004101E8">
        <w:rPr>
          <w:i w:val="0"/>
          <w:iCs/>
          <w:sz w:val="28"/>
          <w:szCs w:val="28"/>
        </w:rPr>
        <w:t xml:space="preserve"> СЕЛЬСКОГО ПОСЕЛЕНИЯ</w:t>
      </w:r>
    </w:p>
    <w:p w:rsidR="003317CB" w:rsidRDefault="004101E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3317CB" w:rsidRDefault="004101E8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3317CB" w:rsidRDefault="003317CB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317CB" w:rsidRDefault="0041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17CB" w:rsidRPr="00C34708" w:rsidRDefault="00C347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470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470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34708">
        <w:rPr>
          <w:rFonts w:ascii="Times New Roman" w:hAnsi="Times New Roman" w:cs="Times New Roman"/>
          <w:sz w:val="24"/>
          <w:szCs w:val="24"/>
        </w:rPr>
        <w:t>гибное</w:t>
      </w:r>
      <w:proofErr w:type="spellEnd"/>
    </w:p>
    <w:p w:rsidR="003317CB" w:rsidRDefault="003317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17CB" w:rsidRDefault="00C75E72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4101E8">
        <w:rPr>
          <w:rFonts w:ascii="Times New Roman" w:hAnsi="Times New Roman" w:cs="Times New Roman"/>
          <w:b/>
          <w:sz w:val="28"/>
          <w:szCs w:val="28"/>
        </w:rPr>
        <w:t>февраля 2025 года</w:t>
      </w:r>
      <w:r w:rsidR="004101E8">
        <w:rPr>
          <w:rFonts w:ascii="Times New Roman" w:hAnsi="Times New Roman" w:cs="Times New Roman"/>
          <w:b/>
          <w:sz w:val="28"/>
          <w:szCs w:val="28"/>
        </w:rPr>
        <w:tab/>
      </w:r>
      <w:r w:rsidR="004101E8">
        <w:rPr>
          <w:rFonts w:ascii="Times New Roman" w:hAnsi="Times New Roman" w:cs="Times New Roman"/>
          <w:b/>
          <w:sz w:val="28"/>
          <w:szCs w:val="28"/>
        </w:rPr>
        <w:tab/>
      </w:r>
      <w:r w:rsidR="004101E8">
        <w:rPr>
          <w:rFonts w:ascii="Times New Roman" w:hAnsi="Times New Roman" w:cs="Times New Roman"/>
          <w:b/>
          <w:sz w:val="28"/>
          <w:szCs w:val="28"/>
        </w:rPr>
        <w:tab/>
      </w:r>
      <w:r w:rsidR="004101E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01E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85</w:t>
      </w:r>
    </w:p>
    <w:p w:rsidR="003317CB" w:rsidRDefault="003317CB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317CB" w:rsidRDefault="004101E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3317CB" w:rsidRDefault="00C3470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Огибнянсклго</w:t>
      </w:r>
      <w:proofErr w:type="spellEnd"/>
      <w:r w:rsidR="004101E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3317CB" w:rsidRDefault="004101E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от </w:t>
      </w:r>
      <w:r w:rsidR="00C34708">
        <w:rPr>
          <w:rFonts w:ascii="Times New Roman" w:hAnsi="Times New Roman" w:cs="Times New Roman"/>
          <w:b/>
          <w:bCs/>
          <w:sz w:val="28"/>
          <w:szCs w:val="28"/>
        </w:rPr>
        <w:t>04.02.2021  г. №  115</w:t>
      </w:r>
    </w:p>
    <w:p w:rsidR="003317CB" w:rsidRDefault="004101E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бюджетном устройстве и бюджетном процессе </w:t>
      </w:r>
      <w:proofErr w:type="spellStart"/>
      <w:r w:rsidR="00C34708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области»</w:t>
      </w:r>
    </w:p>
    <w:p w:rsidR="003317CB" w:rsidRDefault="003317C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CB" w:rsidRDefault="003317C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7CB" w:rsidRDefault="004101E8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9 Бюджетного кодекса Российской Федерации, Федеральным законом от 06 октября 2003 года № 131-ФЗ «Об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</w:t>
      </w:r>
      <w:proofErr w:type="spellStart"/>
      <w:r w:rsidR="00C34708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установления основ формирования доходов, осуществления расходов местного бюджета земского собрания </w:t>
      </w:r>
      <w:proofErr w:type="spellStart"/>
      <w:r w:rsidR="00C34708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3317CB" w:rsidRDefault="00410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Внести в Положение о бюджетном устройстве и бюджетном процессе </w:t>
      </w:r>
      <w:proofErr w:type="spellStart"/>
      <w:r w:rsidR="00C34708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утвержденное решением земского собрания </w:t>
      </w:r>
      <w:proofErr w:type="spellStart"/>
      <w:r w:rsidR="00C34708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C34708">
        <w:rPr>
          <w:rFonts w:ascii="Times New Roman" w:hAnsi="Times New Roman" w:cs="Times New Roman"/>
          <w:bCs/>
          <w:sz w:val="28"/>
          <w:szCs w:val="28"/>
        </w:rPr>
        <w:t>04.02.2021 года № 115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устройстве и бюджетном процессе </w:t>
      </w:r>
      <w:proofErr w:type="spellStart"/>
      <w:r w:rsidR="00C34708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3317CB" w:rsidRDefault="00410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Часть 2 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317CB" w:rsidRDefault="00410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3317CB" w:rsidRDefault="00410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9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>, тридцать шестом, тридцать девятом и пятьдесят седьмом статьи 50 Бюджетного Кодекса) - по нормативу 2 процента;</w:t>
      </w:r>
    </w:p>
    <w:p w:rsidR="003317CB" w:rsidRDefault="00410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сельскохозяйственного налога - по нормативу 30 процентов;</w:t>
      </w:r>
    </w:p>
    <w:p w:rsidR="003317CB" w:rsidRDefault="004101E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3317CB" w:rsidRDefault="00410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Часть 2 статьи 18 Положения изложить в следующей редакции:</w:t>
      </w:r>
    </w:p>
    <w:p w:rsidR="003317CB" w:rsidRDefault="00410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</w:t>
      </w:r>
      <w:hyperlink r:id="rId10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пунктом 3 настоящей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317CB" w:rsidRDefault="00410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2025 года.</w:t>
      </w:r>
    </w:p>
    <w:p w:rsidR="003317CB" w:rsidRDefault="004101E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C34708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C34708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C34708" w:rsidRPr="00C34708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proofErr w:type="spellStart"/>
      <w:r w:rsidR="00C34708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3317CB" w:rsidRDefault="004101E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C34708"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C34708">
        <w:rPr>
          <w:rFonts w:ascii="Times New Roman" w:hAnsi="Times New Roman" w:cs="Times New Roman"/>
          <w:color w:val="000000" w:themeColor="text1"/>
          <w:sz w:val="28"/>
          <w:szCs w:val="28"/>
        </w:rPr>
        <w:t>Емельянова Н.Г.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317CB" w:rsidRDefault="003317C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7CB" w:rsidRDefault="003317C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7CB" w:rsidRDefault="004101E8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34708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3317CB" w:rsidRPr="00C34708" w:rsidRDefault="004101E8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4708">
        <w:rPr>
          <w:rFonts w:ascii="Times New Roman" w:hAnsi="Times New Roman" w:cs="Times New Roman"/>
          <w:b/>
          <w:bCs/>
          <w:sz w:val="28"/>
          <w:szCs w:val="28"/>
        </w:rPr>
        <w:t xml:space="preserve">             Т.В.Нечаева</w:t>
      </w:r>
    </w:p>
    <w:p w:rsidR="003317CB" w:rsidRDefault="003317CB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17CB" w:rsidSect="003317CB">
      <w:headerReference w:type="default" r:id="rId11"/>
      <w:head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48" w:rsidRDefault="00B55348">
      <w:pPr>
        <w:spacing w:after="0" w:line="240" w:lineRule="auto"/>
      </w:pPr>
      <w:r>
        <w:separator/>
      </w:r>
    </w:p>
  </w:endnote>
  <w:endnote w:type="continuationSeparator" w:id="0">
    <w:p w:rsidR="00B55348" w:rsidRDefault="00B5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48" w:rsidRDefault="00B55348">
      <w:pPr>
        <w:spacing w:after="0" w:line="240" w:lineRule="auto"/>
      </w:pPr>
      <w:r>
        <w:separator/>
      </w:r>
    </w:p>
  </w:footnote>
  <w:footnote w:type="continuationSeparator" w:id="0">
    <w:p w:rsidR="00B55348" w:rsidRDefault="00B5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3317CB" w:rsidRDefault="00D429B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01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E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7CB" w:rsidRDefault="003317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08" w:rsidRDefault="00C34708" w:rsidP="00C34708">
    <w:pPr>
      <w:pStyle w:val="af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82A"/>
    <w:multiLevelType w:val="hybridMultilevel"/>
    <w:tmpl w:val="D18C99B8"/>
    <w:lvl w:ilvl="0" w:tplc="B2DC2B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39E312A">
      <w:start w:val="1"/>
      <w:numFmt w:val="lowerLetter"/>
      <w:lvlText w:val="%2."/>
      <w:lvlJc w:val="left"/>
      <w:pPr>
        <w:ind w:left="1620" w:hanging="360"/>
      </w:pPr>
    </w:lvl>
    <w:lvl w:ilvl="2" w:tplc="8E3883B2">
      <w:start w:val="1"/>
      <w:numFmt w:val="lowerRoman"/>
      <w:lvlText w:val="%3."/>
      <w:lvlJc w:val="right"/>
      <w:pPr>
        <w:ind w:left="2340" w:hanging="180"/>
      </w:pPr>
    </w:lvl>
    <w:lvl w:ilvl="3" w:tplc="C2FA6ACC">
      <w:start w:val="1"/>
      <w:numFmt w:val="decimal"/>
      <w:lvlText w:val="%4."/>
      <w:lvlJc w:val="left"/>
      <w:pPr>
        <w:ind w:left="3060" w:hanging="360"/>
      </w:pPr>
    </w:lvl>
    <w:lvl w:ilvl="4" w:tplc="9984F370">
      <w:start w:val="1"/>
      <w:numFmt w:val="lowerLetter"/>
      <w:lvlText w:val="%5."/>
      <w:lvlJc w:val="left"/>
      <w:pPr>
        <w:ind w:left="3780" w:hanging="360"/>
      </w:pPr>
    </w:lvl>
    <w:lvl w:ilvl="5" w:tplc="D4F2EA6C">
      <w:start w:val="1"/>
      <w:numFmt w:val="lowerRoman"/>
      <w:lvlText w:val="%6."/>
      <w:lvlJc w:val="right"/>
      <w:pPr>
        <w:ind w:left="4500" w:hanging="180"/>
      </w:pPr>
    </w:lvl>
    <w:lvl w:ilvl="6" w:tplc="F05CBEEE">
      <w:start w:val="1"/>
      <w:numFmt w:val="decimal"/>
      <w:lvlText w:val="%7."/>
      <w:lvlJc w:val="left"/>
      <w:pPr>
        <w:ind w:left="5220" w:hanging="360"/>
      </w:pPr>
    </w:lvl>
    <w:lvl w:ilvl="7" w:tplc="3594C894">
      <w:start w:val="1"/>
      <w:numFmt w:val="lowerLetter"/>
      <w:lvlText w:val="%8."/>
      <w:lvlJc w:val="left"/>
      <w:pPr>
        <w:ind w:left="5940" w:hanging="360"/>
      </w:pPr>
    </w:lvl>
    <w:lvl w:ilvl="8" w:tplc="860E6D8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67D4E"/>
    <w:multiLevelType w:val="hybridMultilevel"/>
    <w:tmpl w:val="D7A6762C"/>
    <w:lvl w:ilvl="0" w:tplc="0B4479D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CBA0419C">
      <w:start w:val="1"/>
      <w:numFmt w:val="lowerLetter"/>
      <w:lvlText w:val="%2."/>
      <w:lvlJc w:val="left"/>
      <w:pPr>
        <w:ind w:left="1620" w:hanging="360"/>
      </w:pPr>
    </w:lvl>
    <w:lvl w:ilvl="2" w:tplc="6AF22C0C">
      <w:start w:val="1"/>
      <w:numFmt w:val="lowerRoman"/>
      <w:lvlText w:val="%3."/>
      <w:lvlJc w:val="right"/>
      <w:pPr>
        <w:ind w:left="2340" w:hanging="180"/>
      </w:pPr>
    </w:lvl>
    <w:lvl w:ilvl="3" w:tplc="28EA115C">
      <w:start w:val="1"/>
      <w:numFmt w:val="decimal"/>
      <w:lvlText w:val="%4."/>
      <w:lvlJc w:val="left"/>
      <w:pPr>
        <w:ind w:left="3060" w:hanging="360"/>
      </w:pPr>
    </w:lvl>
    <w:lvl w:ilvl="4" w:tplc="6AF6ED26">
      <w:start w:val="1"/>
      <w:numFmt w:val="lowerLetter"/>
      <w:lvlText w:val="%5."/>
      <w:lvlJc w:val="left"/>
      <w:pPr>
        <w:ind w:left="3780" w:hanging="360"/>
      </w:pPr>
    </w:lvl>
    <w:lvl w:ilvl="5" w:tplc="4C888EE2">
      <w:start w:val="1"/>
      <w:numFmt w:val="lowerRoman"/>
      <w:lvlText w:val="%6."/>
      <w:lvlJc w:val="right"/>
      <w:pPr>
        <w:ind w:left="4500" w:hanging="180"/>
      </w:pPr>
    </w:lvl>
    <w:lvl w:ilvl="6" w:tplc="0430E300">
      <w:start w:val="1"/>
      <w:numFmt w:val="decimal"/>
      <w:lvlText w:val="%7."/>
      <w:lvlJc w:val="left"/>
      <w:pPr>
        <w:ind w:left="5220" w:hanging="360"/>
      </w:pPr>
    </w:lvl>
    <w:lvl w:ilvl="7" w:tplc="37A4F822">
      <w:start w:val="1"/>
      <w:numFmt w:val="lowerLetter"/>
      <w:lvlText w:val="%8."/>
      <w:lvlJc w:val="left"/>
      <w:pPr>
        <w:ind w:left="5940" w:hanging="360"/>
      </w:pPr>
    </w:lvl>
    <w:lvl w:ilvl="8" w:tplc="E0DA9DAE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895109"/>
    <w:multiLevelType w:val="hybridMultilevel"/>
    <w:tmpl w:val="3C4ED886"/>
    <w:lvl w:ilvl="0" w:tplc="327AD8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DE0622C">
      <w:start w:val="1"/>
      <w:numFmt w:val="lowerLetter"/>
      <w:lvlText w:val="%2."/>
      <w:lvlJc w:val="left"/>
      <w:pPr>
        <w:ind w:left="1789" w:hanging="360"/>
      </w:pPr>
    </w:lvl>
    <w:lvl w:ilvl="2" w:tplc="CB1EE656">
      <w:start w:val="1"/>
      <w:numFmt w:val="lowerRoman"/>
      <w:lvlText w:val="%3."/>
      <w:lvlJc w:val="right"/>
      <w:pPr>
        <w:ind w:left="2509" w:hanging="180"/>
      </w:pPr>
    </w:lvl>
    <w:lvl w:ilvl="3" w:tplc="F026A0BA">
      <w:start w:val="1"/>
      <w:numFmt w:val="decimal"/>
      <w:lvlText w:val="%4."/>
      <w:lvlJc w:val="left"/>
      <w:pPr>
        <w:ind w:left="3229" w:hanging="360"/>
      </w:pPr>
    </w:lvl>
    <w:lvl w:ilvl="4" w:tplc="9DF8D56E">
      <w:start w:val="1"/>
      <w:numFmt w:val="lowerLetter"/>
      <w:lvlText w:val="%5."/>
      <w:lvlJc w:val="left"/>
      <w:pPr>
        <w:ind w:left="3949" w:hanging="360"/>
      </w:pPr>
    </w:lvl>
    <w:lvl w:ilvl="5" w:tplc="6A8E65C2">
      <w:start w:val="1"/>
      <w:numFmt w:val="lowerRoman"/>
      <w:lvlText w:val="%6."/>
      <w:lvlJc w:val="right"/>
      <w:pPr>
        <w:ind w:left="4669" w:hanging="180"/>
      </w:pPr>
    </w:lvl>
    <w:lvl w:ilvl="6" w:tplc="2B12C0D6">
      <w:start w:val="1"/>
      <w:numFmt w:val="decimal"/>
      <w:lvlText w:val="%7."/>
      <w:lvlJc w:val="left"/>
      <w:pPr>
        <w:ind w:left="5389" w:hanging="360"/>
      </w:pPr>
    </w:lvl>
    <w:lvl w:ilvl="7" w:tplc="861A0D82">
      <w:start w:val="1"/>
      <w:numFmt w:val="lowerLetter"/>
      <w:lvlText w:val="%8."/>
      <w:lvlJc w:val="left"/>
      <w:pPr>
        <w:ind w:left="6109" w:hanging="360"/>
      </w:pPr>
    </w:lvl>
    <w:lvl w:ilvl="8" w:tplc="9280C6E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47DDC"/>
    <w:multiLevelType w:val="multilevel"/>
    <w:tmpl w:val="0E24F2F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09E"/>
    <w:multiLevelType w:val="hybridMultilevel"/>
    <w:tmpl w:val="A1ACEC9E"/>
    <w:lvl w:ilvl="0" w:tplc="2BF81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444A8D4">
      <w:start w:val="1"/>
      <w:numFmt w:val="lowerLetter"/>
      <w:lvlText w:val="%2."/>
      <w:lvlJc w:val="left"/>
      <w:pPr>
        <w:ind w:left="1789" w:hanging="360"/>
      </w:pPr>
    </w:lvl>
    <w:lvl w:ilvl="2" w:tplc="6A70A8F0">
      <w:start w:val="1"/>
      <w:numFmt w:val="lowerRoman"/>
      <w:lvlText w:val="%3."/>
      <w:lvlJc w:val="right"/>
      <w:pPr>
        <w:ind w:left="2509" w:hanging="180"/>
      </w:pPr>
    </w:lvl>
    <w:lvl w:ilvl="3" w:tplc="72662A3A">
      <w:start w:val="1"/>
      <w:numFmt w:val="decimal"/>
      <w:lvlText w:val="%4."/>
      <w:lvlJc w:val="left"/>
      <w:pPr>
        <w:ind w:left="3229" w:hanging="360"/>
      </w:pPr>
    </w:lvl>
    <w:lvl w:ilvl="4" w:tplc="527E37AA">
      <w:start w:val="1"/>
      <w:numFmt w:val="lowerLetter"/>
      <w:lvlText w:val="%5."/>
      <w:lvlJc w:val="left"/>
      <w:pPr>
        <w:ind w:left="3949" w:hanging="360"/>
      </w:pPr>
    </w:lvl>
    <w:lvl w:ilvl="5" w:tplc="E5D482EE">
      <w:start w:val="1"/>
      <w:numFmt w:val="lowerRoman"/>
      <w:lvlText w:val="%6."/>
      <w:lvlJc w:val="right"/>
      <w:pPr>
        <w:ind w:left="4669" w:hanging="180"/>
      </w:pPr>
    </w:lvl>
    <w:lvl w:ilvl="6" w:tplc="8B825B78">
      <w:start w:val="1"/>
      <w:numFmt w:val="decimal"/>
      <w:lvlText w:val="%7."/>
      <w:lvlJc w:val="left"/>
      <w:pPr>
        <w:ind w:left="5389" w:hanging="360"/>
      </w:pPr>
    </w:lvl>
    <w:lvl w:ilvl="7" w:tplc="9B105EAA">
      <w:start w:val="1"/>
      <w:numFmt w:val="lowerLetter"/>
      <w:lvlText w:val="%8."/>
      <w:lvlJc w:val="left"/>
      <w:pPr>
        <w:ind w:left="6109" w:hanging="360"/>
      </w:pPr>
    </w:lvl>
    <w:lvl w:ilvl="8" w:tplc="F62A38B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190461"/>
    <w:multiLevelType w:val="hybridMultilevel"/>
    <w:tmpl w:val="683EA888"/>
    <w:lvl w:ilvl="0" w:tplc="11B8FD9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85EC2CC">
      <w:start w:val="1"/>
      <w:numFmt w:val="lowerLetter"/>
      <w:lvlText w:val="%2."/>
      <w:lvlJc w:val="left"/>
      <w:pPr>
        <w:ind w:left="1980" w:hanging="360"/>
      </w:pPr>
    </w:lvl>
    <w:lvl w:ilvl="2" w:tplc="B0B6A376">
      <w:start w:val="1"/>
      <w:numFmt w:val="lowerRoman"/>
      <w:lvlText w:val="%3."/>
      <w:lvlJc w:val="right"/>
      <w:pPr>
        <w:ind w:left="2700" w:hanging="180"/>
      </w:pPr>
    </w:lvl>
    <w:lvl w:ilvl="3" w:tplc="7D303CEE">
      <w:start w:val="1"/>
      <w:numFmt w:val="decimal"/>
      <w:lvlText w:val="%4."/>
      <w:lvlJc w:val="left"/>
      <w:pPr>
        <w:ind w:left="3420" w:hanging="360"/>
      </w:pPr>
    </w:lvl>
    <w:lvl w:ilvl="4" w:tplc="FA541D88">
      <w:start w:val="1"/>
      <w:numFmt w:val="lowerLetter"/>
      <w:lvlText w:val="%5."/>
      <w:lvlJc w:val="left"/>
      <w:pPr>
        <w:ind w:left="4140" w:hanging="360"/>
      </w:pPr>
    </w:lvl>
    <w:lvl w:ilvl="5" w:tplc="730293BA">
      <w:start w:val="1"/>
      <w:numFmt w:val="lowerRoman"/>
      <w:lvlText w:val="%6."/>
      <w:lvlJc w:val="right"/>
      <w:pPr>
        <w:ind w:left="4860" w:hanging="180"/>
      </w:pPr>
    </w:lvl>
    <w:lvl w:ilvl="6" w:tplc="C4C65D14">
      <w:start w:val="1"/>
      <w:numFmt w:val="decimal"/>
      <w:lvlText w:val="%7."/>
      <w:lvlJc w:val="left"/>
      <w:pPr>
        <w:ind w:left="5580" w:hanging="360"/>
      </w:pPr>
    </w:lvl>
    <w:lvl w:ilvl="7" w:tplc="4F36249C">
      <w:start w:val="1"/>
      <w:numFmt w:val="lowerLetter"/>
      <w:lvlText w:val="%8."/>
      <w:lvlJc w:val="left"/>
      <w:pPr>
        <w:ind w:left="6300" w:hanging="360"/>
      </w:pPr>
    </w:lvl>
    <w:lvl w:ilvl="8" w:tplc="BA90DBC4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17CB"/>
    <w:rsid w:val="003317CB"/>
    <w:rsid w:val="004101E8"/>
    <w:rsid w:val="00B55348"/>
    <w:rsid w:val="00C34708"/>
    <w:rsid w:val="00C75E72"/>
    <w:rsid w:val="00D4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3317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1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3317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3317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317C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3317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317C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317C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317C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317C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317C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3317C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3317C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317C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317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317C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317C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317CB"/>
    <w:rPr>
      <w:sz w:val="48"/>
      <w:szCs w:val="48"/>
    </w:rPr>
  </w:style>
  <w:style w:type="character" w:customStyle="1" w:styleId="QuoteChar">
    <w:name w:val="Quote Char"/>
    <w:uiPriority w:val="29"/>
    <w:rsid w:val="003317CB"/>
    <w:rPr>
      <w:i/>
    </w:rPr>
  </w:style>
  <w:style w:type="character" w:customStyle="1" w:styleId="IntenseQuoteChar">
    <w:name w:val="Intense Quote Char"/>
    <w:uiPriority w:val="30"/>
    <w:rsid w:val="003317CB"/>
    <w:rPr>
      <w:i/>
    </w:rPr>
  </w:style>
  <w:style w:type="character" w:customStyle="1" w:styleId="FootnoteTextChar">
    <w:name w:val="Footnote Text Char"/>
    <w:uiPriority w:val="99"/>
    <w:rsid w:val="003317CB"/>
    <w:rPr>
      <w:sz w:val="18"/>
    </w:rPr>
  </w:style>
  <w:style w:type="character" w:customStyle="1" w:styleId="EndnoteTextChar">
    <w:name w:val="Endnote Text Char"/>
    <w:uiPriority w:val="99"/>
    <w:rsid w:val="003317CB"/>
    <w:rPr>
      <w:sz w:val="20"/>
    </w:rPr>
  </w:style>
  <w:style w:type="character" w:customStyle="1" w:styleId="Heading1Char">
    <w:name w:val="Heading 1 Char"/>
    <w:basedOn w:val="a0"/>
    <w:uiPriority w:val="9"/>
    <w:rsid w:val="003317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317C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317C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317C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317C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317C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317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317C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317C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317C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317C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317C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317C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317CB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317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317CB"/>
    <w:rPr>
      <w:i/>
    </w:rPr>
  </w:style>
  <w:style w:type="character" w:customStyle="1" w:styleId="HeaderChar">
    <w:name w:val="Header Char"/>
    <w:basedOn w:val="a0"/>
    <w:uiPriority w:val="99"/>
    <w:rsid w:val="003317CB"/>
  </w:style>
  <w:style w:type="character" w:customStyle="1" w:styleId="FooterChar">
    <w:name w:val="Footer Char"/>
    <w:basedOn w:val="a0"/>
    <w:uiPriority w:val="99"/>
    <w:rsid w:val="003317C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17C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317CB"/>
  </w:style>
  <w:style w:type="table" w:styleId="a7">
    <w:name w:val="Table Grid"/>
    <w:basedOn w:val="a1"/>
    <w:uiPriority w:val="59"/>
    <w:rsid w:val="003317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17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317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31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1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317CB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3317CB"/>
    <w:rPr>
      <w:sz w:val="18"/>
    </w:rPr>
  </w:style>
  <w:style w:type="character" w:styleId="aa">
    <w:name w:val="footnote reference"/>
    <w:basedOn w:val="a0"/>
    <w:uiPriority w:val="99"/>
    <w:unhideWhenUsed/>
    <w:rsid w:val="003317C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317CB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317CB"/>
    <w:rPr>
      <w:sz w:val="20"/>
    </w:rPr>
  </w:style>
  <w:style w:type="character" w:styleId="ad">
    <w:name w:val="endnote reference"/>
    <w:basedOn w:val="a0"/>
    <w:uiPriority w:val="99"/>
    <w:semiHidden/>
    <w:unhideWhenUsed/>
    <w:rsid w:val="003317C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317CB"/>
    <w:pPr>
      <w:spacing w:after="57"/>
    </w:pPr>
  </w:style>
  <w:style w:type="paragraph" w:styleId="22">
    <w:name w:val="toc 2"/>
    <w:basedOn w:val="a"/>
    <w:next w:val="a"/>
    <w:uiPriority w:val="39"/>
    <w:unhideWhenUsed/>
    <w:rsid w:val="003317C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317C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317C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317C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317C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317C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317C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317CB"/>
    <w:pPr>
      <w:spacing w:after="57"/>
      <w:ind w:left="2268"/>
    </w:pPr>
  </w:style>
  <w:style w:type="paragraph" w:styleId="ae">
    <w:name w:val="TOC Heading"/>
    <w:uiPriority w:val="39"/>
    <w:unhideWhenUsed/>
    <w:rsid w:val="003317CB"/>
  </w:style>
  <w:style w:type="paragraph" w:styleId="af">
    <w:name w:val="table of figures"/>
    <w:basedOn w:val="a"/>
    <w:next w:val="a"/>
    <w:uiPriority w:val="99"/>
    <w:unhideWhenUsed/>
    <w:rsid w:val="003317CB"/>
    <w:pPr>
      <w:spacing w:after="0"/>
    </w:pPr>
  </w:style>
  <w:style w:type="paragraph" w:customStyle="1" w:styleId="ConsPlusNormal">
    <w:name w:val="ConsPlusNormal"/>
    <w:rsid w:val="003317CB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317C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331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3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3317C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17C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3317CB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3317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331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3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3317CB"/>
  </w:style>
  <w:style w:type="paragraph" w:customStyle="1" w:styleId="Footer">
    <w:name w:val="Footer"/>
    <w:basedOn w:val="a"/>
    <w:link w:val="af5"/>
    <w:uiPriority w:val="99"/>
    <w:unhideWhenUsed/>
    <w:rsid w:val="003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3317CB"/>
  </w:style>
  <w:style w:type="character" w:customStyle="1" w:styleId="doccaption">
    <w:name w:val="doccaption"/>
    <w:basedOn w:val="a0"/>
    <w:rsid w:val="003317CB"/>
  </w:style>
  <w:style w:type="paragraph" w:styleId="af6">
    <w:name w:val="Subtitle"/>
    <w:basedOn w:val="a"/>
    <w:next w:val="af7"/>
    <w:link w:val="af8"/>
    <w:qFormat/>
    <w:rsid w:val="003317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3317C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33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3317CB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3317CB"/>
  </w:style>
  <w:style w:type="paragraph" w:styleId="afb">
    <w:name w:val="header"/>
    <w:basedOn w:val="a"/>
    <w:link w:val="12"/>
    <w:uiPriority w:val="99"/>
    <w:semiHidden/>
    <w:unhideWhenUsed/>
    <w:rsid w:val="00C3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b"/>
    <w:uiPriority w:val="99"/>
    <w:semiHidden/>
    <w:rsid w:val="00C34708"/>
  </w:style>
  <w:style w:type="paragraph" w:styleId="afc">
    <w:name w:val="footer"/>
    <w:basedOn w:val="a"/>
    <w:link w:val="13"/>
    <w:uiPriority w:val="99"/>
    <w:semiHidden/>
    <w:unhideWhenUsed/>
    <w:rsid w:val="00C3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c"/>
    <w:uiPriority w:val="99"/>
    <w:semiHidden/>
    <w:rsid w:val="00C3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2046&amp;dst=1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6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7</cp:revision>
  <cp:lastPrinted>2025-03-03T05:19:00Z</cp:lastPrinted>
  <dcterms:created xsi:type="dcterms:W3CDTF">2025-02-11T07:47:00Z</dcterms:created>
  <dcterms:modified xsi:type="dcterms:W3CDTF">2025-03-03T05:19:00Z</dcterms:modified>
</cp:coreProperties>
</file>