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8B" w:rsidRDefault="001D45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0E4E8B" w:rsidRDefault="001D45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0E4E8B" w:rsidRDefault="0021547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154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E4E8B" w:rsidRDefault="001D45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0E4E8B" w:rsidRDefault="00374B5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ОГИБНЯНСКОГО</w:t>
      </w:r>
      <w:r w:rsidR="001D45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E4E8B" w:rsidRDefault="001D45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0E4E8B" w:rsidRDefault="001D45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0E4E8B" w:rsidRDefault="000E4E8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E4E8B" w:rsidRDefault="001D457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E4E8B" w:rsidRPr="00374B5B" w:rsidRDefault="00374B5B">
      <w:pPr>
        <w:spacing w:after="0" w:line="240" w:lineRule="auto"/>
        <w:ind w:firstLine="0"/>
        <w:jc w:val="center"/>
        <w:rPr>
          <w:sz w:val="24"/>
          <w:szCs w:val="24"/>
        </w:rPr>
      </w:pPr>
      <w:r w:rsidRPr="00374B5B">
        <w:rPr>
          <w:sz w:val="24"/>
          <w:szCs w:val="24"/>
        </w:rPr>
        <w:t>с. Огибное</w:t>
      </w:r>
    </w:p>
    <w:p w:rsidR="000E4E8B" w:rsidRDefault="000E4E8B">
      <w:pPr>
        <w:spacing w:after="0" w:line="240" w:lineRule="auto"/>
        <w:ind w:firstLine="0"/>
        <w:jc w:val="center"/>
        <w:rPr>
          <w:b/>
          <w:szCs w:val="28"/>
        </w:rPr>
      </w:pPr>
    </w:p>
    <w:p w:rsidR="000E4E8B" w:rsidRDefault="000E4E8B">
      <w:pPr>
        <w:spacing w:after="0" w:line="240" w:lineRule="auto"/>
        <w:ind w:firstLine="0"/>
        <w:jc w:val="center"/>
        <w:rPr>
          <w:b/>
          <w:szCs w:val="28"/>
        </w:rPr>
      </w:pPr>
    </w:p>
    <w:p w:rsidR="000E4E8B" w:rsidRPr="00374B5B" w:rsidRDefault="00374B5B">
      <w:pPr>
        <w:spacing w:after="0" w:line="240" w:lineRule="auto"/>
        <w:ind w:firstLine="0"/>
        <w:rPr>
          <w:b/>
          <w:szCs w:val="28"/>
        </w:rPr>
      </w:pPr>
      <w:r w:rsidRPr="00374B5B">
        <w:rPr>
          <w:b/>
          <w:szCs w:val="28"/>
        </w:rPr>
        <w:t xml:space="preserve">31 января </w:t>
      </w:r>
      <w:r w:rsidR="001D4579" w:rsidRPr="00374B5B">
        <w:rPr>
          <w:b/>
          <w:szCs w:val="28"/>
        </w:rPr>
        <w:t>202</w:t>
      </w:r>
      <w:r w:rsidRPr="00374B5B">
        <w:rPr>
          <w:b/>
          <w:szCs w:val="28"/>
        </w:rPr>
        <w:t>5</w:t>
      </w:r>
      <w:r w:rsidR="001D4579" w:rsidRPr="00374B5B">
        <w:rPr>
          <w:b/>
          <w:szCs w:val="28"/>
        </w:rPr>
        <w:t xml:space="preserve"> года</w:t>
      </w:r>
      <w:r w:rsidR="001D4579" w:rsidRPr="00374B5B">
        <w:rPr>
          <w:b/>
          <w:szCs w:val="28"/>
        </w:rPr>
        <w:tab/>
      </w:r>
      <w:r w:rsidR="001D4579" w:rsidRPr="00374B5B">
        <w:rPr>
          <w:b/>
          <w:szCs w:val="28"/>
        </w:rPr>
        <w:tab/>
      </w:r>
      <w:r w:rsidR="001D4579" w:rsidRPr="00374B5B">
        <w:rPr>
          <w:b/>
          <w:szCs w:val="28"/>
        </w:rPr>
        <w:tab/>
      </w:r>
      <w:r w:rsidR="001D4579" w:rsidRPr="00374B5B">
        <w:rPr>
          <w:b/>
          <w:szCs w:val="28"/>
        </w:rPr>
        <w:tab/>
      </w:r>
      <w:r w:rsidR="001D4579" w:rsidRPr="00374B5B">
        <w:rPr>
          <w:b/>
          <w:szCs w:val="28"/>
        </w:rPr>
        <w:tab/>
      </w:r>
      <w:r w:rsidR="001D4579" w:rsidRPr="00374B5B">
        <w:rPr>
          <w:b/>
          <w:szCs w:val="28"/>
        </w:rPr>
        <w:tab/>
      </w:r>
      <w:r w:rsidR="001D4579" w:rsidRPr="00374B5B">
        <w:rPr>
          <w:b/>
          <w:szCs w:val="28"/>
        </w:rPr>
        <w:tab/>
      </w:r>
      <w:r w:rsidRPr="00374B5B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</w:t>
      </w:r>
      <w:r w:rsidR="001D4579" w:rsidRPr="00374B5B">
        <w:rPr>
          <w:b/>
          <w:szCs w:val="28"/>
        </w:rPr>
        <w:t>№</w:t>
      </w:r>
      <w:r w:rsidRPr="00374B5B">
        <w:rPr>
          <w:b/>
          <w:szCs w:val="28"/>
        </w:rPr>
        <w:t xml:space="preserve"> 8</w:t>
      </w:r>
      <w:r w:rsidR="007438CD">
        <w:rPr>
          <w:b/>
          <w:szCs w:val="28"/>
        </w:rPr>
        <w:t>3</w:t>
      </w:r>
    </w:p>
    <w:p w:rsidR="000E4E8B" w:rsidRDefault="000E4E8B">
      <w:pPr>
        <w:spacing w:after="0" w:line="240" w:lineRule="auto"/>
        <w:ind w:firstLine="0"/>
        <w:jc w:val="center"/>
        <w:rPr>
          <w:szCs w:val="28"/>
        </w:rPr>
      </w:pPr>
    </w:p>
    <w:p w:rsidR="000E4E8B" w:rsidRDefault="000E4E8B">
      <w:pPr>
        <w:spacing w:after="0" w:line="240" w:lineRule="auto"/>
        <w:ind w:firstLine="0"/>
        <w:jc w:val="center"/>
        <w:rPr>
          <w:szCs w:val="28"/>
        </w:rPr>
      </w:pPr>
    </w:p>
    <w:p w:rsidR="000E4E8B" w:rsidRDefault="001D4579">
      <w:pPr>
        <w:spacing w:after="0" w:line="240" w:lineRule="auto"/>
        <w:ind w:firstLine="567"/>
        <w:jc w:val="center"/>
        <w:rPr>
          <w:highlight w:val="white"/>
        </w:rPr>
      </w:pPr>
      <w:r>
        <w:rPr>
          <w:b/>
        </w:rPr>
        <w:t>О внесении изменений в решение земского собрани</w:t>
      </w:r>
      <w:r>
        <w:rPr>
          <w:b/>
          <w:highlight w:val="white"/>
        </w:rPr>
        <w:t xml:space="preserve">я </w:t>
      </w:r>
      <w:proofErr w:type="spellStart"/>
      <w:r w:rsidR="00374B5B">
        <w:rPr>
          <w:b/>
          <w:highlight w:val="white"/>
        </w:rPr>
        <w:t>Огибнянского</w:t>
      </w:r>
      <w:proofErr w:type="spellEnd"/>
      <w:r>
        <w:rPr>
          <w:b/>
          <w:highlight w:val="white"/>
        </w:rPr>
        <w:t xml:space="preserve"> сельского поселения муниципального района «</w:t>
      </w:r>
      <w:proofErr w:type="spellStart"/>
      <w:r>
        <w:rPr>
          <w:b/>
          <w:highlight w:val="white"/>
        </w:rPr>
        <w:t>Чернянский</w:t>
      </w:r>
      <w:proofErr w:type="spellEnd"/>
      <w:r>
        <w:rPr>
          <w:b/>
          <w:highlight w:val="white"/>
        </w:rPr>
        <w:t xml:space="preserve"> район» Белгородс</w:t>
      </w:r>
      <w:r w:rsidR="00374B5B">
        <w:rPr>
          <w:b/>
          <w:highlight w:val="white"/>
        </w:rPr>
        <w:t>кой области от 29.03.2018 г. № 250</w:t>
      </w:r>
      <w:r>
        <w:rPr>
          <w:b/>
          <w:highlight w:val="white"/>
        </w:rPr>
        <w:t xml:space="preserve"> «О Порядке проведения конкурса на замещение должности главы администрации </w:t>
      </w:r>
      <w:proofErr w:type="spellStart"/>
      <w:r w:rsidR="00374B5B">
        <w:rPr>
          <w:b/>
          <w:highlight w:val="white"/>
        </w:rPr>
        <w:t>Огибнянского</w:t>
      </w:r>
      <w:proofErr w:type="spellEnd"/>
      <w:r>
        <w:rPr>
          <w:b/>
          <w:highlight w:val="white"/>
        </w:rPr>
        <w:t xml:space="preserve"> сельского поселения муниципального района «</w:t>
      </w:r>
      <w:proofErr w:type="spellStart"/>
      <w:r>
        <w:rPr>
          <w:b/>
          <w:highlight w:val="white"/>
        </w:rPr>
        <w:t>Чернянский</w:t>
      </w:r>
      <w:proofErr w:type="spellEnd"/>
      <w:r>
        <w:rPr>
          <w:b/>
          <w:highlight w:val="white"/>
        </w:rPr>
        <w:t xml:space="preserve"> район» Белгородской области и утверждении проекта контракта главы администрации </w:t>
      </w:r>
      <w:proofErr w:type="spellStart"/>
      <w:r w:rsidR="00374B5B">
        <w:rPr>
          <w:b/>
          <w:highlight w:val="white"/>
        </w:rPr>
        <w:t>Огибнянского</w:t>
      </w:r>
      <w:proofErr w:type="spellEnd"/>
      <w:r>
        <w:rPr>
          <w:b/>
          <w:highlight w:val="white"/>
        </w:rPr>
        <w:t xml:space="preserve"> сельского поселения»</w:t>
      </w:r>
    </w:p>
    <w:p w:rsidR="000E4E8B" w:rsidRDefault="000E4E8B">
      <w:pPr>
        <w:spacing w:after="0" w:line="240" w:lineRule="auto"/>
        <w:ind w:firstLine="567"/>
      </w:pPr>
    </w:p>
    <w:p w:rsidR="000E4E8B" w:rsidRDefault="000E4E8B">
      <w:pPr>
        <w:spacing w:after="0" w:line="240" w:lineRule="auto"/>
        <w:ind w:firstLine="567"/>
      </w:pPr>
    </w:p>
    <w:p w:rsidR="000E4E8B" w:rsidRDefault="001D4579">
      <w:pPr>
        <w:spacing w:after="0" w:line="240" w:lineRule="auto"/>
        <w:ind w:firstLine="567"/>
        <w:rPr>
          <w:highlight w:val="white"/>
        </w:rPr>
      </w:pPr>
      <w:r>
        <w:t xml:space="preserve">В соответствии с Федеральным законом от 06.10.2003 г. №131-ФЗ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Федерации», Ус</w:t>
      </w:r>
      <w:r>
        <w:rPr>
          <w:highlight w:val="white"/>
        </w:rPr>
        <w:t xml:space="preserve">тавом </w:t>
      </w:r>
      <w:proofErr w:type="spellStart"/>
      <w:r w:rsidR="00374B5B">
        <w:rPr>
          <w:highlight w:val="white"/>
        </w:rPr>
        <w:t>Огибнянского</w:t>
      </w:r>
      <w:proofErr w:type="spellEnd"/>
      <w:r>
        <w:rPr>
          <w:highlight w:val="white"/>
        </w:rPr>
        <w:t xml:space="preserve"> сельского поселения муниципального района «</w:t>
      </w:r>
      <w:proofErr w:type="spellStart"/>
      <w:r>
        <w:rPr>
          <w:highlight w:val="white"/>
        </w:rPr>
        <w:t>Чернянский</w:t>
      </w:r>
      <w:proofErr w:type="spellEnd"/>
      <w:r>
        <w:rPr>
          <w:highlight w:val="white"/>
        </w:rPr>
        <w:t xml:space="preserve"> район» Белгородской области и в целях приведения муниципальных правовых актов в соответствие с нормами действующего законодательства, земское собрание </w:t>
      </w:r>
      <w:proofErr w:type="spellStart"/>
      <w:r w:rsidR="00374B5B">
        <w:rPr>
          <w:highlight w:val="white"/>
        </w:rPr>
        <w:t>Огибнянского</w:t>
      </w:r>
      <w:proofErr w:type="spellEnd"/>
      <w:r>
        <w:rPr>
          <w:highlight w:val="white"/>
        </w:rPr>
        <w:t xml:space="preserve"> сельского поселения муниципального района «</w:t>
      </w:r>
      <w:proofErr w:type="spellStart"/>
      <w:r>
        <w:rPr>
          <w:highlight w:val="white"/>
        </w:rPr>
        <w:t>Чернянский</w:t>
      </w:r>
      <w:proofErr w:type="spellEnd"/>
      <w:r>
        <w:rPr>
          <w:highlight w:val="white"/>
        </w:rPr>
        <w:t xml:space="preserve"> район» Белгородской области </w:t>
      </w:r>
      <w:r>
        <w:rPr>
          <w:b/>
          <w:highlight w:val="white"/>
        </w:rPr>
        <w:t>решило:</w:t>
      </w:r>
    </w:p>
    <w:p w:rsidR="000E4E8B" w:rsidRDefault="001D4579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1. </w:t>
      </w:r>
      <w:proofErr w:type="gramStart"/>
      <w:r>
        <w:rPr>
          <w:highlight w:val="white"/>
        </w:rPr>
        <w:t xml:space="preserve">Внести в Порядок проведения конкурса на замещение должности главы администрации </w:t>
      </w:r>
      <w:proofErr w:type="spellStart"/>
      <w:r w:rsidR="00374B5B">
        <w:rPr>
          <w:highlight w:val="white"/>
        </w:rPr>
        <w:t>Огибнянского</w:t>
      </w:r>
      <w:proofErr w:type="spellEnd"/>
      <w:r w:rsidR="00374B5B">
        <w:rPr>
          <w:highlight w:val="white"/>
        </w:rPr>
        <w:t xml:space="preserve"> </w:t>
      </w:r>
      <w:r>
        <w:rPr>
          <w:highlight w:val="white"/>
        </w:rPr>
        <w:t>сельского поселения муниципального района «</w:t>
      </w:r>
      <w:proofErr w:type="spellStart"/>
      <w:r>
        <w:rPr>
          <w:highlight w:val="white"/>
        </w:rPr>
        <w:t>Чернянский</w:t>
      </w:r>
      <w:proofErr w:type="spellEnd"/>
      <w:r>
        <w:rPr>
          <w:highlight w:val="white"/>
        </w:rPr>
        <w:t xml:space="preserve"> район» Белгородской области, утвержденный решением земского собрания </w:t>
      </w:r>
      <w:proofErr w:type="spellStart"/>
      <w:r w:rsidR="00374B5B">
        <w:rPr>
          <w:highlight w:val="white"/>
        </w:rPr>
        <w:t>Огибнянского</w:t>
      </w:r>
      <w:proofErr w:type="spellEnd"/>
      <w:r>
        <w:rPr>
          <w:highlight w:val="white"/>
        </w:rPr>
        <w:t xml:space="preserve"> сельского поселения муниципального района «</w:t>
      </w:r>
      <w:proofErr w:type="spellStart"/>
      <w:r>
        <w:rPr>
          <w:highlight w:val="white"/>
        </w:rPr>
        <w:t>Чернянский</w:t>
      </w:r>
      <w:proofErr w:type="spellEnd"/>
      <w:r>
        <w:rPr>
          <w:highlight w:val="white"/>
        </w:rPr>
        <w:t xml:space="preserve"> ра</w:t>
      </w:r>
      <w:r w:rsidR="00374B5B">
        <w:rPr>
          <w:highlight w:val="white"/>
        </w:rPr>
        <w:t>йон» Белгородской области от  29.03.2018 г. № 250</w:t>
      </w:r>
      <w:r>
        <w:rPr>
          <w:highlight w:val="white"/>
        </w:rPr>
        <w:t xml:space="preserve"> «О Порядке проведения конкурса на замещение должности главы администрации </w:t>
      </w:r>
      <w:proofErr w:type="spellStart"/>
      <w:r w:rsidR="00374B5B">
        <w:rPr>
          <w:highlight w:val="white"/>
        </w:rPr>
        <w:t>Огибнянского</w:t>
      </w:r>
      <w:proofErr w:type="spellEnd"/>
      <w:r>
        <w:rPr>
          <w:highlight w:val="white"/>
        </w:rPr>
        <w:t xml:space="preserve"> сельского поселения муниципального района «</w:t>
      </w:r>
      <w:proofErr w:type="spellStart"/>
      <w:r>
        <w:rPr>
          <w:highlight w:val="white"/>
        </w:rPr>
        <w:t>Чернянский</w:t>
      </w:r>
      <w:proofErr w:type="spellEnd"/>
      <w:r>
        <w:rPr>
          <w:highlight w:val="white"/>
        </w:rPr>
        <w:t xml:space="preserve"> район» Белгородской области и утверждении проекта контракта главы администрации</w:t>
      </w:r>
      <w:proofErr w:type="gramEnd"/>
      <w:r>
        <w:rPr>
          <w:highlight w:val="white"/>
        </w:rPr>
        <w:t xml:space="preserve"> </w:t>
      </w:r>
      <w:proofErr w:type="spellStart"/>
      <w:r w:rsidR="00374B5B">
        <w:rPr>
          <w:highlight w:val="white"/>
        </w:rPr>
        <w:t>Огибнянского</w:t>
      </w:r>
      <w:proofErr w:type="spellEnd"/>
      <w:r>
        <w:rPr>
          <w:highlight w:val="white"/>
        </w:rPr>
        <w:t xml:space="preserve"> сельского поселения» (далее – Порядок) следующие изменения:</w:t>
      </w:r>
    </w:p>
    <w:p w:rsidR="000E4E8B" w:rsidRDefault="001D4579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1.1. </w:t>
      </w:r>
      <w:r>
        <w:t>Подпункт 5 пункта 2.4. раздела 2 Порядка изложить в следующей редакции:</w:t>
      </w:r>
    </w:p>
    <w:p w:rsidR="000E4E8B" w:rsidRDefault="001D4579">
      <w:pPr>
        <w:tabs>
          <w:tab w:val="center" w:pos="4748"/>
        </w:tabs>
        <w:spacing w:after="0" w:line="240" w:lineRule="auto"/>
        <w:ind w:firstLine="567"/>
      </w:pPr>
      <w:r>
        <w:lastRenderedPageBreak/>
        <w:t xml:space="preserve">«5) заполненную и подписанную анкету по форме, утвержденной Указом Президента РФ от 10.10.2024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t>Федерации</w:t>
      </w:r>
      <w:proofErr w:type="gramEnd"/>
      <w:r>
        <w:t xml:space="preserve"> и их актуализации», с фотографией;»;</w:t>
      </w:r>
    </w:p>
    <w:p w:rsidR="000E4E8B" w:rsidRDefault="001D4579">
      <w:pPr>
        <w:tabs>
          <w:tab w:val="center" w:pos="4748"/>
        </w:tabs>
        <w:spacing w:after="0" w:line="240" w:lineRule="auto"/>
        <w:ind w:firstLine="567"/>
      </w:pPr>
      <w:r>
        <w:t>1.2. Подпункт 7 пункта 2.4. раздела 2 Порядка изложить в следующей редакции:</w:t>
      </w:r>
    </w:p>
    <w:p w:rsidR="000E4E8B" w:rsidRDefault="001D4579">
      <w:pPr>
        <w:tabs>
          <w:tab w:val="center" w:pos="4748"/>
        </w:tabs>
        <w:spacing w:after="0" w:line="240" w:lineRule="auto"/>
        <w:ind w:firstLine="567"/>
      </w:pPr>
      <w:r>
        <w:t>«7) документ об образовании и о квалификации;»;</w:t>
      </w:r>
    </w:p>
    <w:p w:rsidR="000E4E8B" w:rsidRDefault="001D4579">
      <w:pPr>
        <w:tabs>
          <w:tab w:val="center" w:pos="4748"/>
        </w:tabs>
        <w:spacing w:after="0" w:line="240" w:lineRule="auto"/>
        <w:ind w:firstLine="567"/>
      </w:pPr>
      <w:r>
        <w:t>1.3. Пункт 2.9. раздела 2 Порядка дополнить подпунктом 12 следующего содержания:</w:t>
      </w:r>
    </w:p>
    <w:p w:rsidR="000E4E8B" w:rsidRDefault="001D4579">
      <w:pPr>
        <w:tabs>
          <w:tab w:val="center" w:pos="4748"/>
        </w:tabs>
        <w:spacing w:after="0" w:line="240" w:lineRule="auto"/>
        <w:ind w:firstLine="567"/>
      </w:pPr>
      <w:r>
        <w:t>«12) приобретения им статуса иностранного агента</w:t>
      </w:r>
      <w:proofErr w:type="gramStart"/>
      <w:r>
        <w:t>.»;</w:t>
      </w:r>
      <w:proofErr w:type="gramEnd"/>
    </w:p>
    <w:p w:rsidR="000E4E8B" w:rsidRDefault="001D4579">
      <w:pPr>
        <w:tabs>
          <w:tab w:val="center" w:pos="4748"/>
        </w:tabs>
        <w:spacing w:after="0" w:line="240" w:lineRule="auto"/>
        <w:ind w:firstLine="567"/>
      </w:pPr>
      <w:r>
        <w:t>1.4. Пункт 3.11. Раздела 3 Порядка дополнить подпунктом 4 следующего содержания:</w:t>
      </w:r>
    </w:p>
    <w:p w:rsidR="000E4E8B" w:rsidRDefault="001D4579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t>«4) лица, имеющие (приобретшие) статус иностранного агента</w:t>
      </w:r>
      <w:proofErr w:type="gramStart"/>
      <w:r>
        <w:t>.»</w:t>
      </w:r>
      <w:proofErr w:type="gramEnd"/>
    </w:p>
    <w:p w:rsidR="000E4E8B" w:rsidRDefault="001D4579">
      <w:pPr>
        <w:tabs>
          <w:tab w:val="center" w:pos="4748"/>
        </w:tabs>
        <w:spacing w:after="0" w:line="240" w:lineRule="auto"/>
        <w:ind w:firstLine="567"/>
      </w:pPr>
      <w:r>
        <w:t xml:space="preserve">1.5. </w:t>
      </w:r>
      <w:r>
        <w:rPr>
          <w:szCs w:val="28"/>
        </w:rPr>
        <w:t>приложение 6 к Порядку изложить в следующей редакции:</w:t>
      </w:r>
    </w:p>
    <w:p w:rsidR="000E4E8B" w:rsidRDefault="000E4E8B">
      <w:pPr>
        <w:tabs>
          <w:tab w:val="center" w:pos="4748"/>
        </w:tabs>
        <w:spacing w:after="0" w:line="240" w:lineRule="auto"/>
        <w:ind w:firstLine="567"/>
      </w:pPr>
    </w:p>
    <w:p w:rsidR="000E4E8B" w:rsidRDefault="001D4579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</w:rPr>
        <w:t>«</w:t>
      </w:r>
      <w:r>
        <w:rPr>
          <w:rFonts w:eastAsia="Times New Roman"/>
          <w:color w:val="000000"/>
        </w:rPr>
        <w:t>Приложение 6</w:t>
      </w:r>
    </w:p>
    <w:p w:rsidR="000E4E8B" w:rsidRDefault="001D4579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к Порядку проведения конкурса</w:t>
      </w:r>
    </w:p>
    <w:p w:rsidR="000E4E8B" w:rsidRDefault="001D4579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на замещение должности главы</w:t>
      </w:r>
    </w:p>
    <w:p w:rsidR="000E4E8B" w:rsidRDefault="001D4579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 xml:space="preserve">администрации </w:t>
      </w:r>
      <w:proofErr w:type="spellStart"/>
      <w:r w:rsidR="00374B5B">
        <w:rPr>
          <w:rFonts w:eastAsia="Times New Roman"/>
          <w:color w:val="000000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</w:t>
      </w:r>
    </w:p>
    <w:p w:rsidR="000E4E8B" w:rsidRDefault="001D4579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муниципального района «</w:t>
      </w:r>
      <w:proofErr w:type="spellStart"/>
      <w:r>
        <w:rPr>
          <w:rFonts w:eastAsia="Times New Roman"/>
          <w:color w:val="000000"/>
        </w:rPr>
        <w:t>Чернянский</w:t>
      </w:r>
      <w:proofErr w:type="spellEnd"/>
      <w:r>
        <w:rPr>
          <w:rFonts w:eastAsia="Times New Roman"/>
          <w:color w:val="000000"/>
        </w:rPr>
        <w:t xml:space="preserve"> район»</w:t>
      </w:r>
    </w:p>
    <w:p w:rsidR="000E4E8B" w:rsidRDefault="001D4579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Белгородской области</w:t>
      </w:r>
    </w:p>
    <w:p w:rsidR="000E4E8B" w:rsidRDefault="001D4579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 xml:space="preserve">от </w:t>
      </w:r>
      <w:r w:rsidR="00057D2E">
        <w:rPr>
          <w:rFonts w:eastAsia="Times New Roman"/>
          <w:color w:val="000000"/>
        </w:rPr>
        <w:t>29</w:t>
      </w:r>
      <w:r>
        <w:rPr>
          <w:rFonts w:eastAsia="Times New Roman"/>
          <w:color w:val="000000"/>
        </w:rPr>
        <w:t>.03.2018 г. №</w:t>
      </w:r>
      <w:r w:rsidR="00057D2E">
        <w:rPr>
          <w:rFonts w:eastAsia="Times New Roman"/>
          <w:color w:val="000000"/>
        </w:rPr>
        <w:t xml:space="preserve"> 250</w:t>
      </w:r>
    </w:p>
    <w:p w:rsidR="000E4E8B" w:rsidRDefault="000E4E8B">
      <w:pPr>
        <w:spacing w:after="0"/>
        <w:ind w:firstLine="720"/>
        <w:jc w:val="right"/>
        <w:rPr>
          <w:rFonts w:eastAsia="Times New Roman"/>
        </w:rPr>
      </w:pPr>
    </w:p>
    <w:p w:rsidR="000E4E8B" w:rsidRDefault="000E4E8B">
      <w:pPr>
        <w:spacing w:after="0"/>
        <w:ind w:firstLine="0"/>
        <w:rPr>
          <w:rFonts w:eastAsia="Times New Roman"/>
        </w:rPr>
      </w:pPr>
    </w:p>
    <w:p w:rsidR="000E4E8B" w:rsidRDefault="001D4579">
      <w:pPr>
        <w:spacing w:after="0"/>
        <w:ind w:firstLine="720"/>
        <w:jc w:val="right"/>
        <w:rPr>
          <w:rFonts w:eastAsia="Times New Roman"/>
        </w:rPr>
      </w:pPr>
      <w:r>
        <w:rPr>
          <w:rFonts w:eastAsia="Times New Roman"/>
          <w:color w:val="000000"/>
        </w:rPr>
        <w:t>ФОРМА</w:t>
      </w:r>
    </w:p>
    <w:p w:rsidR="000E4E8B" w:rsidRDefault="000E4E8B">
      <w:pPr>
        <w:spacing w:after="0"/>
        <w:ind w:firstLine="720"/>
        <w:rPr>
          <w:rFonts w:eastAsia="Times New Roman"/>
        </w:rPr>
      </w:pP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В конкурсную комиссию по проведению конкурса на замещение должности главы администрации </w:t>
      </w:r>
      <w:proofErr w:type="spellStart"/>
      <w:r w:rsidR="00057D2E">
        <w:rPr>
          <w:rFonts w:eastAsia="Times New Roman"/>
          <w:color w:val="000000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color w:val="000000"/>
        </w:rPr>
        <w:t>Чернянский</w:t>
      </w:r>
      <w:proofErr w:type="spellEnd"/>
      <w:r>
        <w:rPr>
          <w:rFonts w:eastAsia="Times New Roman"/>
          <w:color w:val="000000"/>
        </w:rPr>
        <w:t xml:space="preserve"> район» Белгородской области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от ______________________________________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(Фамилия, Имя, Отчество)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паспорт серия _________ №________________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выдан __________________________________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________________________________________________________________________________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дата выдачи: «___» ________________ </w:t>
      </w:r>
      <w:proofErr w:type="gramStart"/>
      <w:r>
        <w:rPr>
          <w:rFonts w:eastAsia="Times New Roman"/>
          <w:color w:val="000000"/>
        </w:rPr>
        <w:t>г</w:t>
      </w:r>
      <w:proofErr w:type="gramEnd"/>
      <w:r>
        <w:rPr>
          <w:rFonts w:eastAsia="Times New Roman"/>
          <w:color w:val="000000"/>
        </w:rPr>
        <w:t>.,</w:t>
      </w:r>
    </w:p>
    <w:p w:rsidR="000E4E8B" w:rsidRDefault="001D4579">
      <w:pPr>
        <w:spacing w:after="0"/>
        <w:ind w:firstLine="720"/>
        <w:rPr>
          <w:rFonts w:eastAsia="Times New Roman"/>
        </w:rPr>
      </w:pPr>
      <w:proofErr w:type="gramStart"/>
      <w:r>
        <w:rPr>
          <w:rFonts w:eastAsia="Times New Roman"/>
          <w:color w:val="000000"/>
        </w:rPr>
        <w:t>зарегистрированного</w:t>
      </w:r>
      <w:proofErr w:type="gramEnd"/>
      <w:r>
        <w:rPr>
          <w:rFonts w:eastAsia="Times New Roman"/>
          <w:color w:val="000000"/>
        </w:rPr>
        <w:t xml:space="preserve"> (ой) по адресу: ________________________________________________________________________________________________________________________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Телефон: ________________________________</w:t>
      </w:r>
    </w:p>
    <w:p w:rsidR="000E4E8B" w:rsidRDefault="000E4E8B">
      <w:pPr>
        <w:spacing w:after="0"/>
        <w:ind w:firstLine="720"/>
        <w:rPr>
          <w:rFonts w:eastAsia="Times New Roman"/>
        </w:rPr>
      </w:pPr>
    </w:p>
    <w:p w:rsidR="000E4E8B" w:rsidRDefault="001D4579">
      <w:pPr>
        <w:spacing w:after="0"/>
        <w:ind w:firstLine="720"/>
        <w:jc w:val="center"/>
        <w:rPr>
          <w:rFonts w:eastAsia="Times New Roman"/>
        </w:rPr>
      </w:pPr>
      <w:r>
        <w:rPr>
          <w:rFonts w:eastAsia="Times New Roman"/>
          <w:color w:val="000000"/>
        </w:rPr>
        <w:t>СОГЛАСИЕ НА ОБРАБОТКУ ПЕРСОНАЛЬНЫХ ДАННЫХ</w:t>
      </w:r>
    </w:p>
    <w:p w:rsidR="000E4E8B" w:rsidRDefault="000E4E8B">
      <w:pPr>
        <w:spacing w:after="0"/>
        <w:ind w:firstLine="720"/>
        <w:rPr>
          <w:rFonts w:eastAsia="Times New Roman"/>
        </w:rPr>
      </w:pP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Настоящим я, _________________________________________________,</w:t>
      </w:r>
    </w:p>
    <w:p w:rsidR="000E4E8B" w:rsidRDefault="001D4579">
      <w:pPr>
        <w:spacing w:after="0"/>
        <w:ind w:firstLine="720"/>
        <w:jc w:val="center"/>
        <w:rPr>
          <w:rFonts w:eastAsia="Times New Roman"/>
        </w:rPr>
      </w:pPr>
      <w:r>
        <w:rPr>
          <w:rFonts w:eastAsia="Times New Roman"/>
          <w:color w:val="000000"/>
          <w:sz w:val="22"/>
        </w:rPr>
        <w:t>(Фамилия, Имя, Отчество)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представляю конкурсной комиссии по проведению конкурса на замещение должности главы администрации </w:t>
      </w:r>
      <w:proofErr w:type="spellStart"/>
      <w:r w:rsidR="00057D2E">
        <w:rPr>
          <w:rFonts w:eastAsia="Times New Roman"/>
          <w:color w:val="000000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color w:val="000000"/>
        </w:rPr>
        <w:t>Чернянский</w:t>
      </w:r>
      <w:proofErr w:type="spellEnd"/>
      <w:r>
        <w:rPr>
          <w:rFonts w:eastAsia="Times New Roman"/>
          <w:color w:val="000000"/>
        </w:rPr>
        <w:t xml:space="preserve"> район» Белгородской области (далее - конкурсная комиссия), ___________________________________________________________________</w:t>
      </w:r>
    </w:p>
    <w:p w:rsidR="000E4E8B" w:rsidRDefault="001D4579">
      <w:pPr>
        <w:spacing w:after="0"/>
        <w:ind w:firstLine="720"/>
        <w:rPr>
          <w:rFonts w:eastAsia="Times New Roman"/>
        </w:rPr>
      </w:pPr>
      <w:proofErr w:type="gramStart"/>
      <w:r>
        <w:rPr>
          <w:rFonts w:eastAsia="Times New Roman"/>
          <w:color w:val="000000"/>
          <w:sz w:val="22"/>
        </w:rPr>
        <w:t>(адрес места расположения конкурсной комиссии по проведению</w:t>
      </w:r>
      <w:proofErr w:type="gramEnd"/>
    </w:p>
    <w:p w:rsidR="000E4E8B" w:rsidRDefault="001D4579">
      <w:pPr>
        <w:spacing w:after="0"/>
        <w:ind w:firstLine="0"/>
        <w:rPr>
          <w:rFonts w:eastAsia="Times New Roman"/>
        </w:rPr>
      </w:pPr>
      <w:r>
        <w:rPr>
          <w:rFonts w:eastAsia="Times New Roman"/>
          <w:color w:val="000000"/>
        </w:rPr>
        <w:t>___________________________________________________________________,</w:t>
      </w:r>
    </w:p>
    <w:p w:rsidR="000E4E8B" w:rsidRDefault="001D4579">
      <w:pPr>
        <w:spacing w:after="0"/>
        <w:ind w:firstLine="0"/>
        <w:rPr>
          <w:rFonts w:eastAsia="Times New Roman"/>
        </w:rPr>
      </w:pPr>
      <w:r>
        <w:rPr>
          <w:rFonts w:eastAsia="Times New Roman"/>
          <w:color w:val="000000"/>
          <w:sz w:val="22"/>
        </w:rPr>
        <w:t xml:space="preserve">конкурса на замещение должности главы администрации </w:t>
      </w:r>
      <w:proofErr w:type="spellStart"/>
      <w:r w:rsidR="00057D2E">
        <w:rPr>
          <w:rFonts w:eastAsia="Times New Roman"/>
          <w:color w:val="000000"/>
          <w:sz w:val="22"/>
        </w:rPr>
        <w:t>Огибнянского</w:t>
      </w:r>
      <w:proofErr w:type="spellEnd"/>
      <w:r w:rsidR="00057D2E">
        <w:rPr>
          <w:rFonts w:eastAsia="Times New Roman"/>
          <w:color w:val="000000"/>
          <w:sz w:val="22"/>
        </w:rPr>
        <w:t xml:space="preserve"> </w:t>
      </w:r>
      <w:r>
        <w:rPr>
          <w:rFonts w:eastAsia="Times New Roman"/>
          <w:color w:val="000000"/>
          <w:sz w:val="22"/>
        </w:rPr>
        <w:t>сельского поселения)</w:t>
      </w:r>
    </w:p>
    <w:p w:rsidR="000E4E8B" w:rsidRDefault="000E4E8B">
      <w:pPr>
        <w:spacing w:after="0"/>
        <w:ind w:firstLine="720"/>
        <w:rPr>
          <w:rFonts w:eastAsia="Times New Roman"/>
        </w:rPr>
      </w:pP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свои персональные данные и даю согласие на их обработку свободно, своей волей и в своем интересе, в целях </w:t>
      </w:r>
      <w:proofErr w:type="gramStart"/>
      <w:r>
        <w:rPr>
          <w:rFonts w:eastAsia="Times New Roman"/>
          <w:color w:val="000000"/>
        </w:rPr>
        <w:t>обеспечения соблюдения требований порядка проведения конкурса</w:t>
      </w:r>
      <w:proofErr w:type="gramEnd"/>
      <w:r>
        <w:rPr>
          <w:rFonts w:eastAsia="Times New Roman"/>
          <w:color w:val="000000"/>
        </w:rPr>
        <w:t xml:space="preserve"> на замещение должности главы администрации </w:t>
      </w:r>
      <w:proofErr w:type="spellStart"/>
      <w:r w:rsidR="00057D2E">
        <w:rPr>
          <w:rFonts w:eastAsia="Times New Roman"/>
          <w:color w:val="000000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color w:val="000000"/>
        </w:rPr>
        <w:t>Чернянский</w:t>
      </w:r>
      <w:proofErr w:type="spellEnd"/>
      <w:r>
        <w:rPr>
          <w:rFonts w:eastAsia="Times New Roman"/>
          <w:color w:val="000000"/>
        </w:rPr>
        <w:t xml:space="preserve"> район» Белгородской области.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>: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1) </w:t>
      </w:r>
      <w:proofErr w:type="gramStart"/>
      <w:r>
        <w:rPr>
          <w:rFonts w:eastAsia="Times New Roman"/>
          <w:color w:val="000000"/>
        </w:rPr>
        <w:t>заявлении</w:t>
      </w:r>
      <w:proofErr w:type="gramEnd"/>
      <w:r>
        <w:rPr>
          <w:rFonts w:eastAsia="Times New Roman"/>
          <w:color w:val="000000"/>
        </w:rPr>
        <w:t>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2) документе о выдвижении меня кандидатом, а именно (нужное подчеркнуть)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представлении (в случае выдвижения главой администрации Чернянского района Белгородской области, главой </w:t>
      </w:r>
      <w:proofErr w:type="spellStart"/>
      <w:r w:rsidR="00057D2E">
        <w:rPr>
          <w:rFonts w:eastAsia="Times New Roman"/>
          <w:color w:val="000000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или депутатами земского собрания </w:t>
      </w:r>
      <w:proofErr w:type="spellStart"/>
      <w:r w:rsidR="00057D2E">
        <w:rPr>
          <w:rFonts w:eastAsia="Times New Roman"/>
          <w:color w:val="000000"/>
        </w:rPr>
        <w:t>Огибнянского</w:t>
      </w:r>
      <w:proofErr w:type="spellEnd"/>
      <w:r w:rsidR="00057D2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сельского поселения)</w:t>
      </w:r>
      <w:proofErr w:type="gramStart"/>
      <w:r>
        <w:rPr>
          <w:rFonts w:eastAsia="Times New Roman"/>
          <w:color w:val="000000"/>
        </w:rPr>
        <w:t xml:space="preserve"> ;</w:t>
      </w:r>
      <w:proofErr w:type="gramEnd"/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выписке из протокола конференции, собрания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области»);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выписке из протокола собрания инициативной группы граждан (в случае выдвижения инициативной группой граждан)</w:t>
      </w:r>
      <w:proofErr w:type="gramStart"/>
      <w:r>
        <w:rPr>
          <w:rFonts w:eastAsia="Times New Roman"/>
          <w:color w:val="000000"/>
        </w:rPr>
        <w:t xml:space="preserve"> ;</w:t>
      </w:r>
      <w:proofErr w:type="gramEnd"/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находиться на муниципальной службе) или иного документа, заменяющего паспорт </w:t>
      </w:r>
      <w:r>
        <w:rPr>
          <w:rFonts w:eastAsia="Times New Roman"/>
          <w:color w:val="000000"/>
        </w:rPr>
        <w:lastRenderedPageBreak/>
        <w:t>гражданина Российской Федерации (документа, удостоверяющего личность иностранного гражданина (подданного иностранного государства)</w:t>
      </w:r>
      <w:proofErr w:type="gramStart"/>
      <w:r>
        <w:rPr>
          <w:rFonts w:eastAsia="Times New Roman"/>
          <w:color w:val="000000"/>
        </w:rPr>
        <w:t xml:space="preserve"> )</w:t>
      </w:r>
      <w:proofErr w:type="gramEnd"/>
      <w:r>
        <w:rPr>
          <w:rFonts w:eastAsia="Times New Roman"/>
          <w:color w:val="000000"/>
        </w:rPr>
        <w:t xml:space="preserve"> или ином документе, заменяющем паспорт гражданина;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4) автобиографии;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5) заполненной и подписанной анкете по форме, утвержденной Указом Президента РФ от 10.10.2024 г. № 870;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6) трудовой книжке и (или) сведениях о трудовой деятельности;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7) </w:t>
      </w:r>
      <w:proofErr w:type="gramStart"/>
      <w:r>
        <w:rPr>
          <w:rFonts w:eastAsia="Times New Roman"/>
          <w:color w:val="000000"/>
        </w:rPr>
        <w:t>документе</w:t>
      </w:r>
      <w:proofErr w:type="gramEnd"/>
      <w:r>
        <w:rPr>
          <w:rFonts w:eastAsia="Times New Roman"/>
          <w:color w:val="000000"/>
        </w:rPr>
        <w:t xml:space="preserve"> об образовании и о квалификации;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8) </w:t>
      </w:r>
      <w:proofErr w:type="gramStart"/>
      <w:r>
        <w:rPr>
          <w:rFonts w:eastAsia="Times New Roman"/>
          <w:color w:val="000000"/>
        </w:rPr>
        <w:t>документе</w:t>
      </w:r>
      <w:proofErr w:type="gramEnd"/>
      <w:r>
        <w:rPr>
          <w:rFonts w:eastAsia="Times New Roman"/>
          <w:color w:val="000000"/>
        </w:rPr>
        <w:t>, подтверждающем регистрацию в системе индивидуального (персонифицированного) учета;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9) </w:t>
      </w:r>
      <w:proofErr w:type="gramStart"/>
      <w:r>
        <w:rPr>
          <w:rFonts w:eastAsia="Times New Roman"/>
          <w:color w:val="000000"/>
        </w:rPr>
        <w:t>свидетельстве</w:t>
      </w:r>
      <w:proofErr w:type="gramEnd"/>
      <w:r>
        <w:rPr>
          <w:rFonts w:eastAsia="Times New Roman"/>
          <w:color w:val="000000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10) </w:t>
      </w:r>
      <w:proofErr w:type="gramStart"/>
      <w:r>
        <w:rPr>
          <w:rFonts w:eastAsia="Times New Roman"/>
          <w:color w:val="000000"/>
        </w:rPr>
        <w:t>документах</w:t>
      </w:r>
      <w:proofErr w:type="gramEnd"/>
      <w:r>
        <w:rPr>
          <w:rFonts w:eastAsia="Times New Roman"/>
          <w:color w:val="000000"/>
        </w:rPr>
        <w:t xml:space="preserve"> воинского учета;</w:t>
      </w:r>
    </w:p>
    <w:p w:rsidR="000E4E8B" w:rsidRDefault="001D4579">
      <w:pPr>
        <w:spacing w:after="0"/>
        <w:ind w:firstLine="720"/>
        <w:rPr>
          <w:rFonts w:eastAsia="Times New Roman"/>
        </w:rPr>
      </w:pPr>
      <w:proofErr w:type="gramStart"/>
      <w:r>
        <w:rPr>
          <w:rFonts w:eastAsia="Times New Roman"/>
          <w:color w:val="000000"/>
        </w:rPr>
        <w:t>11)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  <w:proofErr w:type="gramEnd"/>
    </w:p>
    <w:p w:rsidR="000E4E8B" w:rsidRDefault="001D4579">
      <w:pPr>
        <w:spacing w:after="0"/>
        <w:ind w:firstLine="720"/>
        <w:rPr>
          <w:rFonts w:eastAsia="Times New Roman"/>
        </w:rPr>
      </w:pPr>
      <w:proofErr w:type="gramStart"/>
      <w:r>
        <w:rPr>
          <w:rFonts w:eastAsia="Times New Roman"/>
          <w:color w:val="000000"/>
        </w:rPr>
        <w:t>12) реестре представления/приема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0E4E8B" w:rsidRDefault="001D4579">
      <w:pPr>
        <w:spacing w:after="0"/>
        <w:ind w:firstLine="720"/>
        <w:rPr>
          <w:rFonts w:eastAsia="Times New Roman"/>
        </w:rPr>
      </w:pPr>
      <w:proofErr w:type="gramStart"/>
      <w:r>
        <w:rPr>
          <w:rFonts w:eastAsia="Times New Roman"/>
          <w:color w:val="000000"/>
        </w:rPr>
        <w:t>13) сведениях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предусмотренные статьей 15.1 Федерального закона от 02.03.2007 г. №</w:t>
      </w:r>
      <w:r>
        <w:rPr>
          <w:rFonts w:eastAsia="Times New Roman"/>
        </w:rPr>
        <w:t xml:space="preserve">25-ФЗ </w:t>
      </w:r>
      <w:r>
        <w:rPr>
          <w:rFonts w:eastAsia="Times New Roman"/>
          <w:color w:val="000000"/>
        </w:rPr>
        <w:t>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  <w:proofErr w:type="gramEnd"/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14) справке о наличии (отсутствии) неснятой или непогашенной судимости и (или) факта уголовного преследования либо о прекращении </w:t>
      </w:r>
      <w:r>
        <w:rPr>
          <w:rFonts w:eastAsia="Times New Roman"/>
          <w:color w:val="000000"/>
        </w:rPr>
        <w:lastRenderedPageBreak/>
        <w:t>уголовного преследования по форме, утвержденной приказом Министерства внутренних дел Российской Федерации от 27.09.2019 г. №660;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15) </w:t>
      </w:r>
      <w:proofErr w:type="gramStart"/>
      <w:r>
        <w:rPr>
          <w:rFonts w:eastAsia="Times New Roman"/>
          <w:color w:val="000000"/>
        </w:rPr>
        <w:t>согласии</w:t>
      </w:r>
      <w:proofErr w:type="gramEnd"/>
      <w:r>
        <w:rPr>
          <w:rFonts w:eastAsia="Times New Roman"/>
          <w:color w:val="000000"/>
        </w:rPr>
        <w:t xml:space="preserve"> кандидата на обработку персональных данных по установленной форме;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16) контактных данных (адрес, адрес электронной почты, телефон)</w:t>
      </w:r>
      <w:proofErr w:type="gramStart"/>
      <w:r>
        <w:rPr>
          <w:rFonts w:eastAsia="Times New Roman"/>
          <w:color w:val="000000"/>
        </w:rPr>
        <w:t xml:space="preserve"> ;</w:t>
      </w:r>
      <w:proofErr w:type="gramEnd"/>
    </w:p>
    <w:p w:rsidR="000E4E8B" w:rsidRDefault="00374B5B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17)</w:t>
      </w:r>
      <w:r w:rsidR="001D4579">
        <w:rPr>
          <w:rFonts w:eastAsia="Times New Roman"/>
          <w:color w:val="000000"/>
        </w:rPr>
        <w:t>других документах, характеризующих мою профессиональную подготовку;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18) фото;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19) дополнительных </w:t>
      </w:r>
      <w:proofErr w:type="gramStart"/>
      <w:r>
        <w:rPr>
          <w:rFonts w:eastAsia="Times New Roman"/>
          <w:color w:val="000000"/>
        </w:rPr>
        <w:t>сведениях</w:t>
      </w:r>
      <w:proofErr w:type="gramEnd"/>
      <w:r>
        <w:rPr>
          <w:rFonts w:eastAsia="Times New Roman"/>
          <w:color w:val="000000"/>
        </w:rPr>
        <w:t xml:space="preserve"> о себе (о наградах, званиях, ученых степенях и прочее).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Настоящее согласие на обработку персональных данных действует </w:t>
      </w:r>
      <w:proofErr w:type="gramStart"/>
      <w:r>
        <w:rPr>
          <w:rFonts w:eastAsia="Times New Roman"/>
          <w:color w:val="000000"/>
        </w:rPr>
        <w:t>с даты подписания</w:t>
      </w:r>
      <w:proofErr w:type="gramEnd"/>
      <w:r>
        <w:rPr>
          <w:rFonts w:eastAsia="Times New Roman"/>
          <w:color w:val="000000"/>
        </w:rPr>
        <w:t xml:space="preserve"> настоящего согласия до дня отзыва на основании письменного заявления в произвольной форме.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</w:t>
      </w:r>
      <w:proofErr w:type="gramStart"/>
      <w:r>
        <w:rPr>
          <w:rFonts w:eastAsia="Times New Roman"/>
          <w:color w:val="000000"/>
        </w:rPr>
        <w:t>предупрежден</w:t>
      </w:r>
      <w:proofErr w:type="gramEnd"/>
      <w:r>
        <w:rPr>
          <w:rFonts w:eastAsia="Times New Roman"/>
          <w:color w:val="000000"/>
        </w:rPr>
        <w:t xml:space="preserve"> (а).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Я ознакомлен (а), что: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1) согласие на обработку персональных данных действует </w:t>
      </w:r>
      <w:proofErr w:type="gramStart"/>
      <w:r>
        <w:rPr>
          <w:rFonts w:eastAsia="Times New Roman"/>
          <w:color w:val="000000"/>
        </w:rPr>
        <w:t>с даты подписания</w:t>
      </w:r>
      <w:proofErr w:type="gramEnd"/>
      <w:r>
        <w:rPr>
          <w:rFonts w:eastAsia="Times New Roman"/>
          <w:color w:val="000000"/>
        </w:rPr>
        <w:t xml:space="preserve"> настоящего согласия до дня отзыва на основании письменного заявления в произвольной форме;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3)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4) после окончания деятельности конкурсной комиссии персональные данные хранятся в администрации </w:t>
      </w:r>
      <w:proofErr w:type="spellStart"/>
      <w:r w:rsidR="00057D2E">
        <w:rPr>
          <w:rFonts w:eastAsia="Times New Roman"/>
          <w:color w:val="000000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Чернянского района в течение срока хранения документов, предусмотренных действующим законодательством Российской Федерации;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5)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>
        <w:rPr>
          <w:rFonts w:eastAsia="Times New Roman"/>
          <w:color w:val="000000"/>
        </w:rPr>
        <w:t>выполнения</w:t>
      </w:r>
      <w:proofErr w:type="gramEnd"/>
      <w:r>
        <w:rPr>
          <w:rFonts w:eastAsia="Times New Roman"/>
          <w:color w:val="000000"/>
        </w:rPr>
        <w:t xml:space="preserve"> возложенных законодательством Российской Федерации на конкурсную комиссию функций, полномочий и обязанностей.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Я предоставляю конкурсной комиссии право передавать мои персональные данные третьим лицам в целях осуществления и </w:t>
      </w:r>
      <w:proofErr w:type="gramStart"/>
      <w:r>
        <w:rPr>
          <w:rFonts w:eastAsia="Times New Roman"/>
          <w:color w:val="000000"/>
        </w:rPr>
        <w:t>выполнения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lastRenderedPageBreak/>
        <w:t>возложенных на конкурсную комиссию функций, полномочий и обязанностей в пределах срока действия настоящего согласия.</w:t>
      </w:r>
    </w:p>
    <w:p w:rsidR="000E4E8B" w:rsidRDefault="001D4579">
      <w:pP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tbl>
      <w:tblPr>
        <w:tblW w:w="9745" w:type="dxa"/>
        <w:tblLayout w:type="fixed"/>
        <w:tblLook w:val="04A0"/>
      </w:tblPr>
      <w:tblGrid>
        <w:gridCol w:w="3180"/>
        <w:gridCol w:w="3052"/>
        <w:gridCol w:w="3513"/>
      </w:tblGrid>
      <w:tr w:rsidR="000E4E8B">
        <w:tc>
          <w:tcPr>
            <w:tcW w:w="3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4E8B" w:rsidRDefault="001D4579">
            <w:pPr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</w:t>
            </w:r>
          </w:p>
          <w:p w:rsidR="000E4E8B" w:rsidRDefault="001D4579">
            <w:pPr>
              <w:spacing w:after="0" w:line="240" w:lineRule="auto"/>
              <w:ind w:firstLine="72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(дата)</w:t>
            </w:r>
          </w:p>
        </w:tc>
        <w:tc>
          <w:tcPr>
            <w:tcW w:w="30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4E8B" w:rsidRDefault="001D4579">
            <w:pPr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</w:t>
            </w:r>
          </w:p>
          <w:p w:rsidR="000E4E8B" w:rsidRDefault="001D4579">
            <w:pPr>
              <w:spacing w:after="0" w:line="240" w:lineRule="auto"/>
              <w:ind w:firstLine="72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(подпись)</w:t>
            </w:r>
          </w:p>
          <w:p w:rsidR="000E4E8B" w:rsidRDefault="000E4E8B">
            <w:pPr>
              <w:spacing w:after="0" w:line="240" w:lineRule="auto"/>
              <w:ind w:firstLine="720"/>
              <w:rPr>
                <w:rFonts w:eastAsia="Times New Roman"/>
              </w:rPr>
            </w:pPr>
          </w:p>
        </w:tc>
        <w:tc>
          <w:tcPr>
            <w:tcW w:w="3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4E8B" w:rsidRDefault="001D4579">
            <w:pPr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</w:t>
            </w:r>
          </w:p>
          <w:p w:rsidR="000E4E8B" w:rsidRDefault="001D4579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(расшифровка подписи)</w:t>
            </w:r>
            <w:r>
              <w:rPr>
                <w:rFonts w:eastAsia="Times New Roman"/>
                <w:color w:val="000000"/>
                <w:lang w:eastAsia="ru-RU"/>
              </w:rPr>
              <w:t>».</w:t>
            </w:r>
          </w:p>
        </w:tc>
      </w:tr>
    </w:tbl>
    <w:p w:rsidR="000E4E8B" w:rsidRDefault="000E4E8B">
      <w:pPr>
        <w:tabs>
          <w:tab w:val="center" w:pos="4748"/>
        </w:tabs>
        <w:spacing w:after="0" w:line="240" w:lineRule="auto"/>
        <w:ind w:firstLine="567"/>
      </w:pPr>
    </w:p>
    <w:p w:rsidR="000E4E8B" w:rsidRDefault="001D4579">
      <w:pPr>
        <w:spacing w:after="0" w:line="240" w:lineRule="auto"/>
        <w:ind w:firstLine="567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Настоящее решение опубликовать в сетевом издании «</w:t>
      </w:r>
      <w:proofErr w:type="spellStart"/>
      <w:r>
        <w:rPr>
          <w:szCs w:val="28"/>
        </w:rPr>
        <w:t>Приосколье</w:t>
      </w:r>
      <w:proofErr w:type="spellEnd"/>
      <w:r>
        <w:rPr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057D2E">
        <w:rPr>
          <w:szCs w:val="28"/>
        </w:rPr>
        <w:t>Огибнянского</w:t>
      </w:r>
      <w:proofErr w:type="spellEnd"/>
      <w:r w:rsidR="00057D2E">
        <w:rPr>
          <w:szCs w:val="28"/>
        </w:rPr>
        <w:t xml:space="preserve"> </w:t>
      </w:r>
      <w:r>
        <w:rPr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057D2E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в </w:t>
      </w:r>
      <w:proofErr w:type="spellStart"/>
      <w:r>
        <w:rPr>
          <w:szCs w:val="28"/>
        </w:rPr>
        <w:t>информационно-телекоммуникационой</w:t>
      </w:r>
      <w:proofErr w:type="spellEnd"/>
      <w:r>
        <w:rPr>
          <w:szCs w:val="28"/>
        </w:rPr>
        <w:t xml:space="preserve"> сети «Интернет» (</w:t>
      </w:r>
      <w:r w:rsidR="00057D2E" w:rsidRPr="00057D2E">
        <w:rPr>
          <w:bCs/>
          <w:color w:val="273350"/>
          <w:szCs w:val="28"/>
          <w:shd w:val="clear" w:color="auto" w:fill="FFFFFF"/>
        </w:rPr>
        <w:t>https://chernyanskijogibnoe-r31.gosweb.gosuslugi.ru</w:t>
      </w:r>
      <w:r>
        <w:rPr>
          <w:szCs w:val="28"/>
        </w:rPr>
        <w:t xml:space="preserve">) в порядке, предусмотренном Уставом </w:t>
      </w:r>
      <w:proofErr w:type="spellStart"/>
      <w:r w:rsidR="00057D2E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поселения.</w:t>
      </w:r>
      <w:proofErr w:type="gramEnd"/>
    </w:p>
    <w:p w:rsidR="000E4E8B" w:rsidRDefault="001D4579">
      <w:pPr>
        <w:spacing w:after="0" w:line="240" w:lineRule="auto"/>
        <w:ind w:firstLine="567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0E4E8B" w:rsidRDefault="000E4E8B">
      <w:pPr>
        <w:spacing w:after="0" w:line="240" w:lineRule="auto"/>
        <w:rPr>
          <w:szCs w:val="28"/>
        </w:rPr>
      </w:pPr>
    </w:p>
    <w:p w:rsidR="000E4E8B" w:rsidRDefault="000E4E8B">
      <w:pPr>
        <w:spacing w:after="0" w:line="240" w:lineRule="auto"/>
        <w:rPr>
          <w:szCs w:val="28"/>
        </w:rPr>
      </w:pPr>
    </w:p>
    <w:p w:rsidR="000E4E8B" w:rsidRDefault="001D4579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057D2E">
        <w:rPr>
          <w:b/>
          <w:szCs w:val="28"/>
        </w:rPr>
        <w:t xml:space="preserve"> </w:t>
      </w:r>
      <w:proofErr w:type="spellStart"/>
      <w:r w:rsidR="00057D2E">
        <w:rPr>
          <w:b/>
          <w:szCs w:val="28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0E4E8B" w:rsidRDefault="001D4579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</w:t>
      </w:r>
      <w:r w:rsidR="00057D2E">
        <w:rPr>
          <w:b/>
          <w:szCs w:val="28"/>
        </w:rPr>
        <w:t xml:space="preserve">  </w:t>
      </w:r>
      <w:r>
        <w:rPr>
          <w:b/>
          <w:szCs w:val="28"/>
        </w:rPr>
        <w:t xml:space="preserve">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57D2E">
        <w:rPr>
          <w:b/>
          <w:szCs w:val="28"/>
        </w:rPr>
        <w:t xml:space="preserve">          Т.В.Нечаева</w:t>
      </w:r>
    </w:p>
    <w:sectPr w:rsidR="000E4E8B" w:rsidSect="000E4E8B">
      <w:headerReference w:type="default" r:id="rId8"/>
      <w:pgSz w:w="11906" w:h="16838"/>
      <w:pgMar w:top="766" w:right="567" w:bottom="1190" w:left="1843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6D" w:rsidRDefault="00D77B6D">
      <w:pPr>
        <w:spacing w:after="0" w:line="240" w:lineRule="auto"/>
      </w:pPr>
      <w:r>
        <w:separator/>
      </w:r>
    </w:p>
  </w:endnote>
  <w:endnote w:type="continuationSeparator" w:id="0">
    <w:p w:rsidR="00D77B6D" w:rsidRDefault="00D7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6D" w:rsidRDefault="00D77B6D">
      <w:pPr>
        <w:spacing w:after="0" w:line="240" w:lineRule="auto"/>
      </w:pPr>
      <w:r>
        <w:separator/>
      </w:r>
    </w:p>
  </w:footnote>
  <w:footnote w:type="continuationSeparator" w:id="0">
    <w:p w:rsidR="00D77B6D" w:rsidRDefault="00D7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8B" w:rsidRDefault="0021547E">
    <w:pPr>
      <w:pStyle w:val="Header"/>
      <w:jc w:val="center"/>
    </w:pPr>
    <w:r>
      <w:fldChar w:fldCharType="begin"/>
    </w:r>
    <w:r w:rsidR="001D4579">
      <w:instrText xml:space="preserve"> PAGE </w:instrText>
    </w:r>
    <w:r>
      <w:fldChar w:fldCharType="separate"/>
    </w:r>
    <w:r w:rsidR="007438C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6A1"/>
    <w:multiLevelType w:val="hybridMultilevel"/>
    <w:tmpl w:val="B062391C"/>
    <w:lvl w:ilvl="0" w:tplc="4896FB0A">
      <w:start w:val="1"/>
      <w:numFmt w:val="decimal"/>
      <w:lvlText w:val="%1."/>
      <w:lvlJc w:val="left"/>
    </w:lvl>
    <w:lvl w:ilvl="1" w:tplc="51AA398E">
      <w:start w:val="1"/>
      <w:numFmt w:val="lowerLetter"/>
      <w:lvlText w:val="%2."/>
      <w:lvlJc w:val="left"/>
      <w:pPr>
        <w:ind w:left="1440" w:hanging="360"/>
      </w:pPr>
    </w:lvl>
    <w:lvl w:ilvl="2" w:tplc="65B2C472">
      <w:start w:val="1"/>
      <w:numFmt w:val="lowerRoman"/>
      <w:lvlText w:val="%3."/>
      <w:lvlJc w:val="right"/>
      <w:pPr>
        <w:ind w:left="2160" w:hanging="180"/>
      </w:pPr>
    </w:lvl>
    <w:lvl w:ilvl="3" w:tplc="C234C2C8">
      <w:start w:val="1"/>
      <w:numFmt w:val="decimal"/>
      <w:lvlText w:val="%4."/>
      <w:lvlJc w:val="left"/>
      <w:pPr>
        <w:ind w:left="2880" w:hanging="360"/>
      </w:pPr>
    </w:lvl>
    <w:lvl w:ilvl="4" w:tplc="F7869912">
      <w:start w:val="1"/>
      <w:numFmt w:val="lowerLetter"/>
      <w:lvlText w:val="%5."/>
      <w:lvlJc w:val="left"/>
      <w:pPr>
        <w:ind w:left="3600" w:hanging="360"/>
      </w:pPr>
    </w:lvl>
    <w:lvl w:ilvl="5" w:tplc="B28C3992">
      <w:start w:val="1"/>
      <w:numFmt w:val="lowerRoman"/>
      <w:lvlText w:val="%6."/>
      <w:lvlJc w:val="right"/>
      <w:pPr>
        <w:ind w:left="4320" w:hanging="180"/>
      </w:pPr>
    </w:lvl>
    <w:lvl w:ilvl="6" w:tplc="F5E4AE48">
      <w:start w:val="1"/>
      <w:numFmt w:val="decimal"/>
      <w:lvlText w:val="%7."/>
      <w:lvlJc w:val="left"/>
      <w:pPr>
        <w:ind w:left="5040" w:hanging="360"/>
      </w:pPr>
    </w:lvl>
    <w:lvl w:ilvl="7" w:tplc="A3AC76A8">
      <w:start w:val="1"/>
      <w:numFmt w:val="lowerLetter"/>
      <w:lvlText w:val="%8."/>
      <w:lvlJc w:val="left"/>
      <w:pPr>
        <w:ind w:left="5760" w:hanging="360"/>
      </w:pPr>
    </w:lvl>
    <w:lvl w:ilvl="8" w:tplc="6A884A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B727A"/>
    <w:multiLevelType w:val="hybridMultilevel"/>
    <w:tmpl w:val="11100878"/>
    <w:lvl w:ilvl="0" w:tplc="653620A4">
      <w:start w:val="1"/>
      <w:numFmt w:val="decimal"/>
      <w:lvlText w:val="%1."/>
      <w:lvlJc w:val="left"/>
    </w:lvl>
    <w:lvl w:ilvl="1" w:tplc="9058ED68">
      <w:start w:val="1"/>
      <w:numFmt w:val="lowerLetter"/>
      <w:lvlText w:val="%2."/>
      <w:lvlJc w:val="left"/>
      <w:pPr>
        <w:ind w:left="1440" w:hanging="360"/>
      </w:pPr>
    </w:lvl>
    <w:lvl w:ilvl="2" w:tplc="480203AC">
      <w:start w:val="1"/>
      <w:numFmt w:val="lowerRoman"/>
      <w:lvlText w:val="%3."/>
      <w:lvlJc w:val="right"/>
      <w:pPr>
        <w:ind w:left="2160" w:hanging="180"/>
      </w:pPr>
    </w:lvl>
    <w:lvl w:ilvl="3" w:tplc="51D250A2">
      <w:start w:val="1"/>
      <w:numFmt w:val="decimal"/>
      <w:lvlText w:val="%4."/>
      <w:lvlJc w:val="left"/>
      <w:pPr>
        <w:ind w:left="2880" w:hanging="360"/>
      </w:pPr>
    </w:lvl>
    <w:lvl w:ilvl="4" w:tplc="EDB837B2">
      <w:start w:val="1"/>
      <w:numFmt w:val="lowerLetter"/>
      <w:lvlText w:val="%5."/>
      <w:lvlJc w:val="left"/>
      <w:pPr>
        <w:ind w:left="3600" w:hanging="360"/>
      </w:pPr>
    </w:lvl>
    <w:lvl w:ilvl="5" w:tplc="2AEE473A">
      <w:start w:val="1"/>
      <w:numFmt w:val="lowerRoman"/>
      <w:lvlText w:val="%6."/>
      <w:lvlJc w:val="right"/>
      <w:pPr>
        <w:ind w:left="4320" w:hanging="180"/>
      </w:pPr>
    </w:lvl>
    <w:lvl w:ilvl="6" w:tplc="090A0922">
      <w:start w:val="1"/>
      <w:numFmt w:val="decimal"/>
      <w:lvlText w:val="%7."/>
      <w:lvlJc w:val="left"/>
      <w:pPr>
        <w:ind w:left="5040" w:hanging="360"/>
      </w:pPr>
    </w:lvl>
    <w:lvl w:ilvl="7" w:tplc="C8EA7756">
      <w:start w:val="1"/>
      <w:numFmt w:val="lowerLetter"/>
      <w:lvlText w:val="%8."/>
      <w:lvlJc w:val="left"/>
      <w:pPr>
        <w:ind w:left="5760" w:hanging="360"/>
      </w:pPr>
    </w:lvl>
    <w:lvl w:ilvl="8" w:tplc="A5D8BD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1C87"/>
    <w:multiLevelType w:val="multilevel"/>
    <w:tmpl w:val="CE5EA60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F0ED7"/>
    <w:multiLevelType w:val="hybridMultilevel"/>
    <w:tmpl w:val="2256BFCE"/>
    <w:lvl w:ilvl="0" w:tplc="ECC01B1C">
      <w:start w:val="1"/>
      <w:numFmt w:val="decimal"/>
      <w:lvlText w:val="%1."/>
      <w:lvlJc w:val="left"/>
    </w:lvl>
    <w:lvl w:ilvl="1" w:tplc="87AA26F2">
      <w:start w:val="1"/>
      <w:numFmt w:val="lowerLetter"/>
      <w:lvlText w:val="%2."/>
      <w:lvlJc w:val="left"/>
      <w:pPr>
        <w:ind w:left="1440" w:hanging="360"/>
      </w:pPr>
    </w:lvl>
    <w:lvl w:ilvl="2" w:tplc="568E1CC6">
      <w:start w:val="1"/>
      <w:numFmt w:val="lowerRoman"/>
      <w:lvlText w:val="%3."/>
      <w:lvlJc w:val="right"/>
      <w:pPr>
        <w:ind w:left="2160" w:hanging="180"/>
      </w:pPr>
    </w:lvl>
    <w:lvl w:ilvl="3" w:tplc="3C2E0DA0">
      <w:start w:val="1"/>
      <w:numFmt w:val="decimal"/>
      <w:lvlText w:val="%4."/>
      <w:lvlJc w:val="left"/>
      <w:pPr>
        <w:ind w:left="2880" w:hanging="360"/>
      </w:pPr>
    </w:lvl>
    <w:lvl w:ilvl="4" w:tplc="FF1EA4C2">
      <w:start w:val="1"/>
      <w:numFmt w:val="lowerLetter"/>
      <w:lvlText w:val="%5."/>
      <w:lvlJc w:val="left"/>
      <w:pPr>
        <w:ind w:left="3600" w:hanging="360"/>
      </w:pPr>
    </w:lvl>
    <w:lvl w:ilvl="5" w:tplc="47C493E6">
      <w:start w:val="1"/>
      <w:numFmt w:val="lowerRoman"/>
      <w:lvlText w:val="%6."/>
      <w:lvlJc w:val="right"/>
      <w:pPr>
        <w:ind w:left="4320" w:hanging="180"/>
      </w:pPr>
    </w:lvl>
    <w:lvl w:ilvl="6" w:tplc="781C4F18">
      <w:start w:val="1"/>
      <w:numFmt w:val="decimal"/>
      <w:lvlText w:val="%7."/>
      <w:lvlJc w:val="left"/>
      <w:pPr>
        <w:ind w:left="5040" w:hanging="360"/>
      </w:pPr>
    </w:lvl>
    <w:lvl w:ilvl="7" w:tplc="DB861F12">
      <w:start w:val="1"/>
      <w:numFmt w:val="lowerLetter"/>
      <w:lvlText w:val="%8."/>
      <w:lvlJc w:val="left"/>
      <w:pPr>
        <w:ind w:left="5760" w:hanging="360"/>
      </w:pPr>
    </w:lvl>
    <w:lvl w:ilvl="8" w:tplc="392256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E8B"/>
    <w:rsid w:val="00057D2E"/>
    <w:rsid w:val="000E4E8B"/>
    <w:rsid w:val="001D4579"/>
    <w:rsid w:val="0021547E"/>
    <w:rsid w:val="00374B5B"/>
    <w:rsid w:val="007438CD"/>
    <w:rsid w:val="00D7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8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0E4E8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E4E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E4E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E4E8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E4E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E4E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E4E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E4E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E4E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E4E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E4E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E4E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E4E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E4E8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E4E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E4E8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E4E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E4E8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E4E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0E4E8B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0E4E8B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0E4E8B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0E4E8B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0E4E8B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0E4E8B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0E4E8B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0E4E8B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0E4E8B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0E4E8B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0E4E8B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0E4E8B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0E4E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0E4E8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0E4E8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0E4E8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0E4E8B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0E4E8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0E4E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0E4E8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0E4E8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0E4E8B"/>
    <w:rPr>
      <w:sz w:val="48"/>
      <w:szCs w:val="48"/>
    </w:rPr>
  </w:style>
  <w:style w:type="character" w:customStyle="1" w:styleId="SubtitleChar">
    <w:name w:val="Subtitle Char"/>
    <w:uiPriority w:val="11"/>
    <w:qFormat/>
    <w:rsid w:val="000E4E8B"/>
    <w:rPr>
      <w:sz w:val="24"/>
      <w:szCs w:val="24"/>
    </w:rPr>
  </w:style>
  <w:style w:type="character" w:customStyle="1" w:styleId="QuoteChar">
    <w:name w:val="Quote Char"/>
    <w:uiPriority w:val="29"/>
    <w:qFormat/>
    <w:rsid w:val="000E4E8B"/>
    <w:rPr>
      <w:i/>
    </w:rPr>
  </w:style>
  <w:style w:type="character" w:customStyle="1" w:styleId="IntenseQuoteChar">
    <w:name w:val="Intense Quote Char"/>
    <w:uiPriority w:val="30"/>
    <w:qFormat/>
    <w:rsid w:val="000E4E8B"/>
    <w:rPr>
      <w:i/>
    </w:rPr>
  </w:style>
  <w:style w:type="character" w:customStyle="1" w:styleId="HeaderChar">
    <w:name w:val="Header Char"/>
    <w:uiPriority w:val="99"/>
    <w:qFormat/>
    <w:rsid w:val="000E4E8B"/>
  </w:style>
  <w:style w:type="character" w:customStyle="1" w:styleId="FooterChar">
    <w:name w:val="Footer Char"/>
    <w:uiPriority w:val="99"/>
    <w:qFormat/>
    <w:rsid w:val="000E4E8B"/>
  </w:style>
  <w:style w:type="character" w:customStyle="1" w:styleId="CaptionChar">
    <w:name w:val="Caption Char"/>
    <w:uiPriority w:val="99"/>
    <w:qFormat/>
    <w:rsid w:val="000E4E8B"/>
  </w:style>
  <w:style w:type="character" w:customStyle="1" w:styleId="-">
    <w:name w:val="Интернет-ссылка"/>
    <w:uiPriority w:val="99"/>
    <w:unhideWhenUsed/>
    <w:rsid w:val="000E4E8B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0E4E8B"/>
    <w:rPr>
      <w:sz w:val="18"/>
    </w:rPr>
  </w:style>
  <w:style w:type="character" w:customStyle="1" w:styleId="a8">
    <w:name w:val="Привязка сноски"/>
    <w:rsid w:val="000E4E8B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E4E8B"/>
    <w:rPr>
      <w:vertAlign w:val="superscript"/>
    </w:rPr>
  </w:style>
  <w:style w:type="character" w:customStyle="1" w:styleId="EndnoteTextChar">
    <w:name w:val="Endnote Text Char"/>
    <w:uiPriority w:val="99"/>
    <w:qFormat/>
    <w:rsid w:val="000E4E8B"/>
    <w:rPr>
      <w:sz w:val="20"/>
    </w:rPr>
  </w:style>
  <w:style w:type="character" w:customStyle="1" w:styleId="a9">
    <w:name w:val="Привязка концевой сноски"/>
    <w:rsid w:val="000E4E8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E4E8B"/>
    <w:rPr>
      <w:vertAlign w:val="superscript"/>
    </w:rPr>
  </w:style>
  <w:style w:type="character" w:customStyle="1" w:styleId="aa">
    <w:name w:val="Верхний колонтитул Знак"/>
    <w:qFormat/>
    <w:rsid w:val="000E4E8B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0E4E8B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0E4E8B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0E4E8B"/>
    <w:pPr>
      <w:spacing w:after="140"/>
    </w:pPr>
  </w:style>
  <w:style w:type="paragraph" w:styleId="ad">
    <w:name w:val="List"/>
    <w:basedOn w:val="ac"/>
    <w:rsid w:val="000E4E8B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0E4E8B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0E4E8B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0E4E8B"/>
    <w:pPr>
      <w:ind w:left="720"/>
      <w:contextualSpacing/>
    </w:pPr>
  </w:style>
  <w:style w:type="paragraph" w:styleId="af0">
    <w:name w:val="No Spacing"/>
    <w:uiPriority w:val="1"/>
    <w:qFormat/>
    <w:rsid w:val="000E4E8B"/>
    <w:rPr>
      <w:lang w:eastAsia="zh-CN"/>
    </w:rPr>
  </w:style>
  <w:style w:type="paragraph" w:styleId="af1">
    <w:name w:val="Title"/>
    <w:basedOn w:val="a7"/>
    <w:uiPriority w:val="10"/>
    <w:qFormat/>
    <w:rsid w:val="000E4E8B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0E4E8B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0E4E8B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0E4E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0E4E8B"/>
  </w:style>
  <w:style w:type="paragraph" w:customStyle="1" w:styleId="Header">
    <w:name w:val="Header"/>
    <w:basedOn w:val="a"/>
    <w:rsid w:val="000E4E8B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0E4E8B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0E4E8B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0E4E8B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0E4E8B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0E4E8B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0E4E8B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0E4E8B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0E4E8B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0E4E8B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0E4E8B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0E4E8B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0E4E8B"/>
    <w:pPr>
      <w:spacing w:after="57"/>
      <w:ind w:left="2268" w:firstLine="0"/>
    </w:pPr>
  </w:style>
  <w:style w:type="paragraph" w:customStyle="1" w:styleId="IndexHeading">
    <w:name w:val="Index Heading"/>
    <w:basedOn w:val="a7"/>
    <w:rsid w:val="000E4E8B"/>
  </w:style>
  <w:style w:type="paragraph" w:styleId="af7">
    <w:name w:val="TOC Heading"/>
    <w:uiPriority w:val="39"/>
    <w:unhideWhenUsed/>
    <w:rsid w:val="000E4E8B"/>
    <w:rPr>
      <w:lang w:eastAsia="zh-CN"/>
    </w:rPr>
  </w:style>
  <w:style w:type="paragraph" w:styleId="af8">
    <w:name w:val="table of figures"/>
    <w:uiPriority w:val="99"/>
    <w:unhideWhenUsed/>
    <w:qFormat/>
    <w:rsid w:val="000E4E8B"/>
    <w:rPr>
      <w:lang w:eastAsia="zh-CN"/>
    </w:rPr>
  </w:style>
  <w:style w:type="paragraph" w:customStyle="1" w:styleId="ConsTitle">
    <w:name w:val="ConsTitle"/>
    <w:qFormat/>
    <w:rsid w:val="000E4E8B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0E4E8B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0E4E8B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E4E8B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0E4E8B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title0">
    <w:name w:val="constitle"/>
    <w:basedOn w:val="21"/>
    <w:qFormat/>
    <w:rsid w:val="000E4E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Autospacing="1"/>
      <w:ind w:left="0" w:right="0"/>
    </w:pPr>
    <w:rPr>
      <w:rFonts w:ascii="Times New Roman" w:eastAsia="Times New Roman" w:hAnsi="Times New Roman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29</cp:revision>
  <cp:lastPrinted>2025-01-31T07:30:00Z</cp:lastPrinted>
  <dcterms:created xsi:type="dcterms:W3CDTF">2025-01-31T06:38:00Z</dcterms:created>
  <dcterms:modified xsi:type="dcterms:W3CDTF">2025-01-31T07:34:00Z</dcterms:modified>
  <dc:language>ru-RU</dc:language>
</cp:coreProperties>
</file>