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2B" w:rsidRDefault="0041593E">
      <w:pPr>
        <w:shd w:val="clear" w:color="FFFFFF" w:fill="FFFFFF"/>
        <w:ind w:firstLine="720"/>
        <w:jc w:val="center"/>
        <w:rPr>
          <w:highlight w:val="white"/>
        </w:rPr>
      </w:pPr>
      <w:r>
        <w:rPr>
          <w:highlight w:val="white"/>
        </w:rPr>
        <w:br/>
        <w:t xml:space="preserve">    </w:t>
      </w:r>
      <w:r>
        <w:rPr>
          <w:sz w:val="26"/>
          <w:szCs w:val="26"/>
          <w:highlight w:val="white"/>
        </w:rPr>
        <w:t xml:space="preserve">        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БЕЛГОРОДСКАЯ ОБЛАСТЬ</w:t>
      </w:r>
    </w:p>
    <w:p w:rsidR="00ED412B" w:rsidRDefault="0041593E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ЧЕРНЯНСКИЙ РАЙОН</w:t>
      </w:r>
    </w:p>
    <w:p w:rsidR="00ED412B" w:rsidRDefault="0041593E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  <w:r w:rsidRPr="00ED412B">
        <w:rPr>
          <w:rFonts w:eastAsia="Times New Roman" w:cs="Times New Roman"/>
          <w:sz w:val="26"/>
          <w:szCs w:val="26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44.85pt;margin-top:1.7pt;width:42pt;height:53.2pt;z-index:251658240;mso-wrap-distance-left:0;mso-wrap-distance-right:0">
            <v:imagedata r:id="rId8" o:title=""/>
            <v:path textboxrect="0,0,0,0"/>
          </v:shape>
        </w:pict>
      </w:r>
      <w:r w:rsidR="00ED412B" w:rsidRPr="00ED412B">
        <w:rPr>
          <w:rFonts w:eastAsia="Times New Roman" w:cs="Times New Roman"/>
          <w:sz w:val="26"/>
          <w:szCs w:val="26"/>
          <w:highlight w:val="white"/>
        </w:rPr>
        <w:pict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ED412B" w:rsidRDefault="00ED412B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:rsidR="00ED412B" w:rsidRDefault="00ED412B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:rsidR="00ED412B" w:rsidRDefault="00ED412B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:rsidR="0041593E" w:rsidRDefault="0041593E" w:rsidP="0041593E">
      <w:pPr>
        <w:shd w:val="clear" w:color="FFFFFF" w:fill="FFFFFF"/>
        <w:ind w:firstLine="720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АДМИНИСТРАЦИЯ ОГИБНЯНСКОГО СЕЛЬСКОГО ПОСЕЛЕНИЯ МУНИЦИПАЛЬНОГО РАЙОНА</w:t>
      </w:r>
      <w:r>
        <w:rPr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«ЧЕРНЯНСКИЙ РАЙОН» </w:t>
      </w:r>
    </w:p>
    <w:p w:rsidR="00ED412B" w:rsidRDefault="0041593E" w:rsidP="0041593E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БЕЛГОРОДСКОЙ ОБЛАСТИ</w:t>
      </w:r>
    </w:p>
    <w:p w:rsidR="00ED412B" w:rsidRDefault="0041593E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:rsidR="00ED412B" w:rsidRDefault="0041593E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proofErr w:type="gramStart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</w:t>
      </w:r>
      <w:proofErr w:type="gramEnd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О С Т А Н О В Л Е Н И Е</w:t>
      </w:r>
    </w:p>
    <w:p w:rsidR="00ED412B" w:rsidRDefault="00ED412B">
      <w:pPr>
        <w:shd w:val="clear" w:color="FFFFFF" w:fill="FFFFFF"/>
        <w:ind w:firstLine="720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</w:p>
    <w:p w:rsidR="00ED412B" w:rsidRPr="0041593E" w:rsidRDefault="0041593E">
      <w:pPr>
        <w:shd w:val="clear" w:color="FFFFFF" w:fill="FFFFFF"/>
        <w:ind w:firstLine="720"/>
        <w:jc w:val="center"/>
        <w:rPr>
          <w:sz w:val="22"/>
          <w:szCs w:val="22"/>
          <w:highlight w:val="white"/>
        </w:rPr>
      </w:pPr>
      <w:r w:rsidRPr="0041593E">
        <w:rPr>
          <w:rFonts w:eastAsia="Times New Roman" w:cs="Times New Roman"/>
          <w:color w:val="000000"/>
          <w:sz w:val="22"/>
          <w:szCs w:val="22"/>
          <w:highlight w:val="white"/>
          <w:shd w:val="clear" w:color="auto" w:fill="FFFF00"/>
        </w:rPr>
        <w:t>с. Огибное</w:t>
      </w:r>
    </w:p>
    <w:p w:rsidR="0041593E" w:rsidRDefault="0041593E" w:rsidP="0041593E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ED412B" w:rsidRPr="0041593E" w:rsidRDefault="0041593E" w:rsidP="0041593E">
      <w:pPr>
        <w:shd w:val="clear" w:color="FFFFFF" w:fill="FFFFFF"/>
        <w:ind w:firstLine="284"/>
        <w:jc w:val="both"/>
        <w:rPr>
          <w:sz w:val="26"/>
          <w:szCs w:val="26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«30» июня 2023 года                                                                                  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    </w:t>
      </w: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№ 22</w:t>
      </w:r>
    </w:p>
    <w:p w:rsidR="00ED412B" w:rsidRPr="0041593E" w:rsidRDefault="0041593E">
      <w:pPr>
        <w:ind w:firstLine="720"/>
        <w:jc w:val="both"/>
        <w:rPr>
          <w:b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 </w:t>
      </w:r>
    </w:p>
    <w:p w:rsidR="00ED412B" w:rsidRDefault="0041593E" w:rsidP="0041593E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 «Выдача выписки из </w:t>
      </w:r>
      <w:proofErr w:type="spellStart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похозяйственн</w:t>
      </w: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  <w:shd w:val="clear" w:color="auto" w:fill="FFFF00"/>
        </w:rPr>
        <w:t>ой</w:t>
      </w:r>
      <w:proofErr w:type="spellEnd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книг</w:t>
      </w: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  <w:shd w:val="clear" w:color="auto" w:fill="FFFF00"/>
        </w:rPr>
        <w:t>и</w:t>
      </w: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» </w:t>
      </w:r>
    </w:p>
    <w:p w:rsidR="00ED412B" w:rsidRPr="0041593E" w:rsidRDefault="0041593E">
      <w:pPr>
        <w:ind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 </w:t>
      </w:r>
    </w:p>
    <w:p w:rsidR="00ED412B" w:rsidRDefault="0041593E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sz w:val="28"/>
          <w:szCs w:val="28"/>
          <w:highlight w:val="white"/>
        </w:rPr>
      </w:pP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В соответствии со статьей 8 Федерального закона от 07.07.2003 г. № 112 - ФЗ «О личном подсобном хозяйстве», Федеральными законами от 27.07.2010 г. № 210 - ФЗ 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 </w:t>
      </w:r>
      <w:r w:rsidRPr="0041593E">
        <w:rPr>
          <w:sz w:val="28"/>
          <w:szCs w:val="28"/>
          <w:highlight w:val="white"/>
          <w:shd w:val="clear" w:color="auto" w:fill="FFFF00"/>
        </w:rPr>
        <w:t xml:space="preserve">Приказом Минсельхоза России от 11.10.2010 г. №345 «Об утверждении формы и порядка ведения </w:t>
      </w:r>
      <w:proofErr w:type="spellStart"/>
      <w:r w:rsidRPr="0041593E">
        <w:rPr>
          <w:sz w:val="28"/>
          <w:szCs w:val="28"/>
          <w:highlight w:val="white"/>
          <w:shd w:val="clear" w:color="auto" w:fill="FFFF00"/>
        </w:rPr>
        <w:t>похозяйственных</w:t>
      </w:r>
      <w:proofErr w:type="spellEnd"/>
      <w:r w:rsidRPr="0041593E">
        <w:rPr>
          <w:sz w:val="28"/>
          <w:szCs w:val="28"/>
          <w:highlight w:val="white"/>
          <w:shd w:val="clear" w:color="auto" w:fill="FFFF00"/>
        </w:rPr>
        <w:t xml:space="preserve"> книг органами местного</w:t>
      </w:r>
      <w:proofErr w:type="gramEnd"/>
      <w:r w:rsidRPr="0041593E">
        <w:rPr>
          <w:sz w:val="28"/>
          <w:szCs w:val="28"/>
          <w:highlight w:val="white"/>
          <w:shd w:val="clear" w:color="auto" w:fill="FFFF00"/>
        </w:rPr>
        <w:t xml:space="preserve"> самоуправления поселений и органами местного самоуправления городских округов», Приказом </w:t>
      </w:r>
      <w:proofErr w:type="spellStart"/>
      <w:r w:rsidRPr="0041593E">
        <w:rPr>
          <w:sz w:val="28"/>
          <w:szCs w:val="28"/>
          <w:highlight w:val="white"/>
          <w:shd w:val="clear" w:color="auto" w:fill="FFFF00"/>
        </w:rPr>
        <w:t>Росреестра</w:t>
      </w:r>
      <w:proofErr w:type="spellEnd"/>
      <w:r w:rsidRPr="0041593E">
        <w:rPr>
          <w:sz w:val="28"/>
          <w:szCs w:val="28"/>
          <w:highlight w:val="white"/>
          <w:shd w:val="clear" w:color="auto" w:fill="FFFF00"/>
        </w:rPr>
        <w:t xml:space="preserve"> от 25.08.2021 г. №</w:t>
      </w:r>
      <w:proofErr w:type="gramStart"/>
      <w:r w:rsidRPr="0041593E">
        <w:rPr>
          <w:sz w:val="28"/>
          <w:szCs w:val="28"/>
          <w:highlight w:val="white"/>
          <w:shd w:val="clear" w:color="auto" w:fill="FFFF00"/>
        </w:rPr>
        <w:t>П</w:t>
      </w:r>
      <w:proofErr w:type="gramEnd"/>
      <w:r w:rsidRPr="0041593E">
        <w:rPr>
          <w:sz w:val="28"/>
          <w:szCs w:val="28"/>
          <w:highlight w:val="white"/>
          <w:shd w:val="clear" w:color="auto" w:fill="FFFF00"/>
        </w:rPr>
        <w:t xml:space="preserve">/0368 «Об установлении формы выписки из </w:t>
      </w:r>
      <w:proofErr w:type="spellStart"/>
      <w:r w:rsidRPr="0041593E">
        <w:rPr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sz w:val="28"/>
          <w:szCs w:val="28"/>
          <w:highlight w:val="white"/>
          <w:shd w:val="clear" w:color="auto" w:fill="FFFF00"/>
        </w:rPr>
        <w:t xml:space="preserve"> книги о наличии у гражданина права на земельный участок»,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администрация </w:t>
      </w:r>
      <w:proofErr w:type="spellStart"/>
      <w:r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муниципального района 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район» Белгородской области постановляет:</w:t>
      </w:r>
    </w:p>
    <w:p w:rsidR="00ED412B" w:rsidRPr="0041593E" w:rsidRDefault="0041593E">
      <w:pPr>
        <w:ind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 Утвердить административный регламент предоставления муниципальной услуги: 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» (прилагается).</w:t>
      </w:r>
    </w:p>
    <w:p w:rsidR="00ED412B" w:rsidRPr="0041593E" w:rsidRDefault="0041593E">
      <w:pPr>
        <w:spacing w:line="204" w:lineRule="atLeast"/>
        <w:ind w:right="-57"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 Настоящее постановление обнародовать в порядке, 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установленном Уставом </w:t>
      </w:r>
      <w:proofErr w:type="spellStart"/>
      <w:r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сельского поселения муниципального района 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район» Белгородской области и разместить на официальном сайте органов мест</w:t>
      </w: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ного самоуправления </w:t>
      </w:r>
      <w:proofErr w:type="spellStart"/>
      <w:r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сельского поселения муниципального района 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район» Белгородской области в сети Интернет (адрес сайта: https://</w:t>
      </w:r>
      <w:r w:rsidR="00692609" w:rsidRPr="00692609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692609">
        <w:rPr>
          <w:rFonts w:ascii="Montserrat" w:hAnsi="Montserrat"/>
          <w:b/>
          <w:bCs/>
          <w:color w:val="273350"/>
          <w:shd w:val="clear" w:color="auto" w:fill="FFFFFF"/>
        </w:rPr>
        <w:t>/</w:t>
      </w:r>
      <w:r w:rsidR="00692609" w:rsidRPr="00692609">
        <w:rPr>
          <w:rFonts w:cs="Times New Roman"/>
          <w:b/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).</w:t>
      </w:r>
    </w:p>
    <w:p w:rsidR="00ED412B" w:rsidRPr="0041593E" w:rsidRDefault="0041593E">
      <w:pPr>
        <w:spacing w:line="204" w:lineRule="atLeast"/>
        <w:ind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 Настоящее постановление вступает в силу со дня его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обнародования.</w:t>
      </w:r>
    </w:p>
    <w:p w:rsidR="00ED412B" w:rsidRPr="0041593E" w:rsidRDefault="0041593E">
      <w:pPr>
        <w:ind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4.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исполнением настоящего постановления оставляю за собой.</w:t>
      </w:r>
    </w:p>
    <w:p w:rsidR="00ED412B" w:rsidRPr="0041593E" w:rsidRDefault="0041593E" w:rsidP="0041593E">
      <w:pPr>
        <w:ind w:right="140"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b/>
          <w:bCs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Глава администрации</w:t>
      </w:r>
    </w:p>
    <w:p w:rsidR="0041593E" w:rsidRDefault="0041593E" w:rsidP="0041593E">
      <w:pPr>
        <w:ind w:firstLine="720"/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   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Огибнянского</w:t>
      </w:r>
      <w:proofErr w:type="spellEnd"/>
    </w:p>
    <w:p w:rsidR="00ED412B" w:rsidRPr="0041593E" w:rsidRDefault="0041593E" w:rsidP="0041593E">
      <w:pPr>
        <w:ind w:firstLine="720"/>
        <w:rPr>
          <w:b/>
          <w:bCs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сельского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    </w:t>
      </w: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поселения                                                         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  </w:t>
      </w: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 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Е.И.Калинин</w:t>
      </w:r>
    </w:p>
    <w:p w:rsidR="00ED412B" w:rsidRPr="0041593E" w:rsidRDefault="0041593E">
      <w:pPr>
        <w:ind w:firstLine="720"/>
        <w:jc w:val="both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41593E" w:rsidRDefault="0041593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41593E" w:rsidRDefault="0041593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41593E" w:rsidRDefault="0041593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</w:pPr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 xml:space="preserve">Приложение </w:t>
      </w:r>
      <w:proofErr w:type="gramStart"/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>к</w:t>
      </w:r>
      <w:proofErr w:type="gramEnd"/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</w:rPr>
        <w:t>постановлени</w:t>
      </w:r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>ю</w:t>
      </w:r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</w:rPr>
        <w:t xml:space="preserve">администрации   </w:t>
      </w:r>
      <w:proofErr w:type="spellStart"/>
      <w:r w:rsidRPr="0041593E">
        <w:rPr>
          <w:rFonts w:eastAsia="Times New Roman" w:cs="Times New Roman"/>
          <w:color w:val="000000"/>
          <w:highlight w:val="white"/>
        </w:rPr>
        <w:t>Огибнянского</w:t>
      </w:r>
      <w:proofErr w:type="spellEnd"/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</w:rPr>
        <w:t xml:space="preserve">сельского поселения  </w:t>
      </w:r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>муниципального</w:t>
      </w:r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>района «</w:t>
      </w:r>
      <w:proofErr w:type="spellStart"/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 xml:space="preserve"> район»</w:t>
      </w:r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  <w:shd w:val="clear" w:color="auto" w:fill="FFFF00"/>
        </w:rPr>
        <w:t>Белгородской области</w:t>
      </w:r>
    </w:p>
    <w:p w:rsidR="00ED412B" w:rsidRPr="0041593E" w:rsidRDefault="0041593E">
      <w:pPr>
        <w:ind w:firstLine="720"/>
        <w:jc w:val="right"/>
        <w:rPr>
          <w:highlight w:val="white"/>
        </w:rPr>
      </w:pPr>
      <w:r w:rsidRPr="0041593E">
        <w:rPr>
          <w:rFonts w:eastAsia="Times New Roman" w:cs="Times New Roman"/>
          <w:color w:val="000000"/>
          <w:highlight w:val="white"/>
        </w:rPr>
        <w:t>от «30»  июня 2023 г. № 22</w:t>
      </w:r>
    </w:p>
    <w:p w:rsidR="00ED412B" w:rsidRDefault="0041593E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ED412B" w:rsidRDefault="0041593E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АДМИНИСТРАТИВНЫЙ РЕГЛАМЕНТ</w:t>
      </w:r>
    </w:p>
    <w:p w:rsidR="00ED412B" w:rsidRPr="0041593E" w:rsidRDefault="0041593E">
      <w:pPr>
        <w:ind w:firstLine="720"/>
        <w:jc w:val="center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ПРЕДОСТАВЛЕНИЯ МУНИЦИПАЛЬНОЙ УСЛУГИ</w:t>
      </w:r>
    </w:p>
    <w:p w:rsidR="00ED412B" w:rsidRPr="0041593E" w:rsidRDefault="0041593E">
      <w:pPr>
        <w:ind w:firstLine="720"/>
        <w:jc w:val="center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«ВЫДАЧА ВЫПИСКИ ИЗ ПОХОЗЯЙСТВЕННОЙ КНИГИ»</w:t>
      </w:r>
    </w:p>
    <w:p w:rsidR="00ED412B" w:rsidRPr="0041593E" w:rsidRDefault="0041593E">
      <w:pPr>
        <w:ind w:firstLine="720"/>
        <w:jc w:val="center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I. ОБЩИЕ ПОЛОЖЕНИЯ</w:t>
      </w:r>
    </w:p>
    <w:p w:rsidR="00ED412B" w:rsidRDefault="0041593E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1.1. Предмет регулирования административного регламента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1.1.1. Административный регламент предоставления муниципальной услуги 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книги» (далее соответственно - административный регламент, муниципальная услуга,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Услуга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) устанавливает порядок и стандарт предоставления муниципальной услуги администрацией </w:t>
      </w:r>
      <w:proofErr w:type="spellStart"/>
      <w:r w:rsidR="00692609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="00692609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 муниципального района 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район» Белгородской области.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Настоящий регламент определяет порядок, сроки и последовательность выполнения административных процедур по предоставлению муниципальной услуги, требования к порядку их выполнения, в том числе особенности выполнения административных процедур, формы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контроля 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предоставлением муниципальной услуги, досудебный (внесудебный) порядок обжалования решений и действий (бездействий) органа местного самоуправления, должностных лиц органа местного самоуправления.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1.2. Круг заявителей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1.2.1. В качестве заявителей могут выступать физические лица, являющиеся гражданами, ведущими личное подсобное хозяйство, либо лицо, уполномоченное собственником в порядке, предусмотренном действующим законодательством.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1.2.2. Представитель физического лица действует от его имени на основании нотариально удостоверенной доверенности или ином основании, установленном гражданским законодательством Российской Федерации.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1.3. Требование предоставления заявителю муниципальной услуги в соответствии с вариантом предоставления муниципальной услуги, соответствующим признакам заявителя, определенным в результате анкетирования, проводимого органом, предоставляющим муниципальную услугу (далее - профилирование), а также результата, за предоставлением которого обратился заявитель</w:t>
      </w:r>
    </w:p>
    <w:p w:rsidR="00692609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1.3.1. Муниципальная услуга предоставляется заявителю в соответствии с вариантом предоставления муниципальной услуги, соответствующим признакам заявителя, определенным в результате </w:t>
      </w:r>
    </w:p>
    <w:p w:rsidR="00692609" w:rsidRDefault="00692609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 w:rsidP="00692609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анкетирования, пров</w:t>
      </w:r>
      <w:r w:rsidR="00692609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одимого администрацией </w:t>
      </w:r>
      <w:proofErr w:type="spellStart"/>
      <w:r w:rsidR="00692609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ого поселения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муниципального района 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район» Белгородской области, в порядке, предусмотренном положениями подраздела 3.2 раздела III административного регламента, а также результата, за предоставлением которого обратился заявитель.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II. СТАНДАРТ ПРЕДОСТАВЛЕНИЯ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2.1. Наименование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2.1.1. 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книги».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2.2. Наименование органа, предоставляющего муниципальную услугу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2.2.1. Муниципальная услуга предоставляется </w:t>
      </w:r>
      <w:r w:rsidR="00692609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администрацией </w:t>
      </w:r>
      <w:proofErr w:type="spellStart"/>
      <w:r w:rsidR="00692609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 сельского поселения муниципального района «</w:t>
      </w:r>
      <w:proofErr w:type="spellStart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 район» Белгородской области (далее - Администрация, Орган, </w:t>
      </w: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орган, предоставляю</w:t>
      </w:r>
      <w:r w:rsidR="00692609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щий услугу, администрация </w:t>
      </w:r>
      <w:proofErr w:type="spellStart"/>
      <w:r w:rsidR="00692609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сельского поселения).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2.3. Результат предоставления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2.3.1. В соответствии с вариантами, приведенными в подразделе 3.1 раздела III настоящего административного регламента, результатом предоставления муниципальной услуги являются:</w:t>
      </w:r>
    </w:p>
    <w:p w:rsidR="00ED412B" w:rsidRPr="0041593E" w:rsidRDefault="0041593E">
      <w:pPr>
        <w:pStyle w:val="aff7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по форме, указанной в Приказе Минсельхоза России от 11.10.2010 г. №345 «Об утверждении формы и порядка ведения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похозяйственных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 либо мотивированный отказ в предоставлении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книги;  </w:t>
      </w:r>
    </w:p>
    <w:p w:rsidR="00ED412B" w:rsidRPr="0041593E" w:rsidRDefault="0041593E">
      <w:pPr>
        <w:pStyle w:val="aff7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выдача решения об отказе в предоставлении муниципальной услуги; </w:t>
      </w:r>
    </w:p>
    <w:p w:rsidR="00ED412B" w:rsidRPr="0041593E" w:rsidRDefault="0041593E">
      <w:pPr>
        <w:pStyle w:val="aff7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исправление допущенных опечатки и (или) ошибки в выданных в результате предоставления муниципальной услуги документах.</w:t>
      </w:r>
      <w:proofErr w:type="gramEnd"/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2.3.2. Решение о предоставлении Услуги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оформляется по форме, указанной в Приказе Минсельхоза России от 11.10.2010 г. №345 «Об утверждении формы и порядка ведения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похозяйственных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Решение  о предоставлении Услуги (выписка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книги) должно содержать</w:t>
      </w:r>
      <w:r w:rsidRPr="0041593E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: 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 - наименование документа, место выдачи, дата выдачи документа;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 - данные об объектах и принадлежности объектов собственнику;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77BC65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 - 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реквизиты </w:t>
      </w:r>
      <w:proofErr w:type="spellStart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книги</w:t>
      </w: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>;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      - 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реквизиты документа, на основании которого в </w:t>
      </w:r>
      <w:proofErr w:type="spellStart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похозяйственную</w:t>
      </w:r>
      <w:proofErr w:type="spellEnd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книгу внесена запись о наличии у гражданина права на соответствующий объект;</w:t>
      </w:r>
    </w:p>
    <w:p w:rsidR="00ED412B" w:rsidRPr="0041593E" w:rsidRDefault="0041593E">
      <w:pPr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   - 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подписи руководителя органа, предоставляющего услугу, должностного лица, ответственного за ведение </w:t>
      </w:r>
      <w:proofErr w:type="spellStart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книги, печать органа, предоставляющего услугу. 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2.3.3. Решение об отказе в предоставлении Услуги оформляется по форме согласно Приложению №1 к настоящему Административному регламенту.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Решение об отказе в предоставлении Услуги должно содержать</w:t>
      </w:r>
      <w:r w:rsidRPr="0041593E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: 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 - наименование органа, выдавшего документ;</w:t>
      </w:r>
    </w:p>
    <w:p w:rsidR="00692609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</w:t>
      </w:r>
    </w:p>
    <w:p w:rsidR="00ED412B" w:rsidRPr="0041593E" w:rsidRDefault="00692609" w:rsidP="00692609">
      <w:pPr>
        <w:pStyle w:val="aff7"/>
        <w:shd w:val="clear" w:color="auto" w:fill="FFFFFF"/>
        <w:tabs>
          <w:tab w:val="left" w:pos="426"/>
        </w:tabs>
        <w:ind w:left="0" w:firstLine="426"/>
        <w:contextualSpacing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lastRenderedPageBreak/>
        <w:t xml:space="preserve"> </w:t>
      </w:r>
      <w:r w:rsidR="0041593E"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- дата выдачи документа;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 - регистрационный номер документа;</w:t>
      </w:r>
    </w:p>
    <w:p w:rsidR="00ED412B" w:rsidRPr="0041593E" w:rsidRDefault="0041593E">
      <w:pPr>
        <w:pStyle w:val="aff7"/>
        <w:shd w:val="clear" w:color="auto" w:fill="FFFFFF"/>
        <w:ind w:left="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bCs/>
          <w:spacing w:val="2"/>
          <w:sz w:val="28"/>
          <w:szCs w:val="28"/>
          <w:highlight w:val="white"/>
          <w:shd w:val="clear" w:color="auto" w:fill="FFFF00"/>
        </w:rPr>
        <w:t xml:space="preserve">        - основания </w:t>
      </w:r>
      <w:r w:rsidRPr="0041593E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>отказа в предоставлении услуги;</w:t>
      </w:r>
    </w:p>
    <w:p w:rsidR="00ED412B" w:rsidRPr="0041593E" w:rsidRDefault="0041593E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Cs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      - дата принятия решения.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2.3.4. Факт получения заявителем результата предоставления муниципальной услуги фиксируется в журнале регистрации исходящих писем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(исходящей документации) в администрации.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2.3.5. Результат оказания услуги можно получить следующими способами: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в Администрации на бумажном носителе при личном обращении заявителя (представителя).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2.3.6. Способ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получения документа, подтверждающего предоставление муниципальной услуги указывается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заявителем в заявлении на предоставление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2.4. Срок предоставления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2.4.1. Максимальный срок предоставления муниципальной услуги со дня регистрации запроса и документов, необходимых для предоставления муниципальной услуги:</w:t>
      </w:r>
    </w:p>
    <w:p w:rsidR="00ED412B" w:rsidRPr="0041593E" w:rsidRDefault="0041593E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          - в органе, предоставляющем муниципальную услугу - 3 рабочих дня.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Результат муниципальной услуги не позднее 1 рабочего дня со дня принятия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соответствующего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решения выдается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заявителю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указанным в заявлении способом.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2.4.2. Срок приостановления предоставления муниципальной услуги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не предусмотрен. 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2.5. Правовые основания предоставления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2.5.1.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размещение информации на официальном сайте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органо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в местного самоуправления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сельского поселения  муниципального района 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район» Белгородской области </w:t>
      </w: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>в сети «Интернет» (</w:t>
      </w: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адрес сайта:</w:t>
      </w: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 xml:space="preserve"> https://</w:t>
      </w:r>
      <w:r w:rsidR="00A11E73" w:rsidRPr="00A11E73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A11E73">
        <w:rPr>
          <w:rFonts w:ascii="Montserrat" w:hAnsi="Montserrat"/>
          <w:b/>
          <w:bCs/>
          <w:color w:val="273350"/>
          <w:shd w:val="clear" w:color="auto" w:fill="FFFFFF"/>
        </w:rPr>
        <w:t>/</w:t>
      </w:r>
      <w:r w:rsidR="00A11E73" w:rsidRPr="00A11E73">
        <w:rPr>
          <w:rFonts w:cs="Times New Roman"/>
          <w:b/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</w:rPr>
        <w:t>) 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(далее - Интернет-сайт)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;</w:t>
      </w:r>
      <w:proofErr w:type="gramEnd"/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на информационных стендах в помещениях 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консультация специалистами 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2.5.2. На Интернет-сайте, 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 xml:space="preserve"> с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одержится следующая информация: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текст административного регламента;</w:t>
      </w:r>
    </w:p>
    <w:p w:rsidR="00A11E73" w:rsidRDefault="00A11E73" w:rsidP="00A11E73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</w:t>
      </w:r>
      <w:r w:rsidR="0041593E"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перечень документов, необходимых для предоставления </w:t>
      </w:r>
      <w:proofErr w:type="gramStart"/>
      <w:r w:rsidR="0041593E" w:rsidRPr="0041593E">
        <w:rPr>
          <w:rFonts w:eastAsia="Times New Roman" w:cs="Times New Roman"/>
          <w:color w:val="000000"/>
          <w:sz w:val="28"/>
          <w:szCs w:val="28"/>
          <w:highlight w:val="white"/>
        </w:rPr>
        <w:t>муниципальной</w:t>
      </w:r>
      <w:proofErr w:type="gramEnd"/>
      <w:r w:rsidR="0041593E"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 w:rsidP="00A11E73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услуги, и требования,   предъявляемые к этим документам;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образцы оформления документов, необходимых для предоставления муниципальной услуги, и требования к ним;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сроки предоставления муниципальной услуги в целом и максимальные сроки выполнения отдельных административных процедур, в том числе времени нахождения в очереди (ожидания), времени приема документов;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основания для прекращения предоставления 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основания отказа в предоставлении муниципальной 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формы 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контроля 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исполнением административного регламента;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требования к местам предоставления муниципальной услуги;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- порядок получения консультаций;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порядок обжалования решений и действий (бездействия) должностных лиц администрации;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наименование, адрес и телефон вышестоящего органа.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2.6. Исчерпывающий перечень документов, необходимых для предоставления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2.6.1. Для получения муниципальной услуги заявитель представляет в орган, предоставляющий муниципальную услугу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самостоятельно: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а) заявление о предоставлении Услуги по форме согласно Приложению № 2 к настоящему Административному регламенту;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б) документ, удостоверяющий личность заявителя;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 xml:space="preserve">в) документ, удостоверяющий личность представителя заявителя (в </w:t>
      </w:r>
      <w:proofErr w:type="gramStart"/>
      <w:r w:rsidRPr="0041593E">
        <w:rPr>
          <w:rFonts w:cs="Times New Roman"/>
          <w:sz w:val="28"/>
          <w:szCs w:val="28"/>
          <w:highlight w:val="white"/>
        </w:rPr>
        <w:t>в</w:t>
      </w:r>
      <w:proofErr w:type="gramEnd"/>
      <w:r w:rsidRPr="0041593E">
        <w:rPr>
          <w:rFonts w:cs="Times New Roman"/>
          <w:sz w:val="28"/>
          <w:szCs w:val="28"/>
          <w:highlight w:val="white"/>
        </w:rPr>
        <w:t xml:space="preserve"> случае обращения представителя заявителя);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г) документ, подтверждающий полномочия представителя заявителя (в случае обращения представителя заявителя);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spellStart"/>
      <w:r w:rsidRPr="0041593E">
        <w:rPr>
          <w:rFonts w:cs="Times New Roman"/>
          <w:sz w:val="28"/>
          <w:szCs w:val="28"/>
          <w:highlight w:val="white"/>
        </w:rPr>
        <w:t>д</w:t>
      </w:r>
      <w:proofErr w:type="spellEnd"/>
      <w:r w:rsidRPr="0041593E">
        <w:rPr>
          <w:rFonts w:cs="Times New Roman"/>
          <w:sz w:val="28"/>
          <w:szCs w:val="28"/>
          <w:highlight w:val="white"/>
        </w:rPr>
        <w:t xml:space="preserve">) документ, подтверждающий право собственности заявителя 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на соответствующий объект (хозяйство) либо документ, подтверждающий членство заявителя в хозяйстве.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>2.6.1.1.  З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аявление о предоставлении Услуги должно содержать: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Style w:val="af5"/>
          <w:rFonts w:cs="Times New Roman"/>
          <w:i w:val="0"/>
          <w:iCs w:val="0"/>
          <w:sz w:val="28"/>
          <w:szCs w:val="28"/>
          <w:highlight w:val="white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согласие на обработку персональных данных;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перечень прилагаемых документов;</w:t>
      </w:r>
    </w:p>
    <w:p w:rsidR="00ED412B" w:rsidRPr="0041593E" w:rsidRDefault="0041593E">
      <w:pPr>
        <w:pStyle w:val="aff7"/>
        <w:numPr>
          <w:ilvl w:val="0"/>
          <w:numId w:val="9"/>
        </w:numPr>
        <w:spacing w:after="48"/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ED412B" w:rsidRPr="0041593E" w:rsidRDefault="0041593E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Документы, которые заявитель вправе представить по собственной инициативе, являются документами, указанными в п. 2.6.1. настоящего административного регламента.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2.6.2. 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Документы, необходимые для 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справлени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я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технической ошибки в выданных в результате предоставления муниципальной услуги документах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1) заявление о предоставлении муниципальной услуги согласно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приложению №4 к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настоящему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административному регламенту;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2) документ, удостоверяющий личность заявителя, представителя заявителя (в случае обращения за предоставлением муниципальной услуги непосредственно в 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3) документ, подтверждающий полномочия представителя.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4) документы, подтверждающие наличие описок (ошибок) в выданных в результате оказания муниципальной услуги документах;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2.6.3. Заявление может быть направлено заявителем: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на бумажном носителе лично в Администрацию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посредством почтовой связи.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2.6.4. Документы, представляемые заявителем в целях получения муниципальной услуги, должны соответствовать следующим требованиям: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- текст заявления должен быть написан на русском языке синими чернилами, хорошо читаем и разборчивым, фамилия, имя и отчество заявителя написаны полностью, все обязательные реквизиты в заявлении должны быть заполнены;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не допускается использование сокращений и аббревиатур, а также подчисток, приписок, зачеркнутых слов и иных неоговоренных исправлений, не заверенных подписью заявителя;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текст заявления может быть оформлен машинописным способом,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документы из перечня, установленного в пункте 2.6.1 подраздела 2.6 раздела II Административного регламента, составленные на иностранном языке, подлежат переводу на русский язык.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2.7. Исчерпывающий перечень оснований для отказа в приеме документов, необходимых для предоставления 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2.7.1. Основания для отказа в приеме документов: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заявление представлено неуполномоченным лицом;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заявление и прилагаемые к нему документы, направленные посредством почтовой связи, не удостоверены в установленном порядке.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2.7.2. Решение об отказе в приеме документов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оформляется по форме, указанной в Приложении №1 к настоящему административному регламенту и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направляется не позднее первого рабочего дня следующего за днем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принятия такого решения.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2.8. Исчерпывающий перечень оснований для приостановления предоставления муниципальной услуги или отказа в предоставлении 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2.8.1. Основания для приостановления предоставления муниципальной услуги не предусмотрены.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2.8.2. Основанием для отказа в предоставлении Услуги являются:</w:t>
      </w:r>
    </w:p>
    <w:p w:rsidR="00ED412B" w:rsidRPr="0041593E" w:rsidRDefault="0041593E">
      <w:pPr>
        <w:pStyle w:val="aff7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наличие противоречивых сведений в Заявлении и приложенных к нему документах;</w:t>
      </w:r>
    </w:p>
    <w:p w:rsidR="00ED412B" w:rsidRPr="0041593E" w:rsidRDefault="0041593E">
      <w:pPr>
        <w:pStyle w:val="aff7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несоответствие информации, которая содержится в документах и сведениях, предоставленных Заявителем.</w:t>
      </w:r>
    </w:p>
    <w:p w:rsidR="00ED412B" w:rsidRPr="0041593E" w:rsidRDefault="0041593E">
      <w:pPr>
        <w:pStyle w:val="aff7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несоответствие документов, предоставляемых Заявителем, по форме или содержанию требованиям законодательства Российской Федерации,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настоящему административному регламенту;</w:t>
      </w:r>
    </w:p>
    <w:p w:rsidR="00ED412B" w:rsidRPr="0041593E" w:rsidRDefault="0041593E">
      <w:pPr>
        <w:pStyle w:val="aff7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запрос подан неуполномоченным лицом. 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2.8.3. Перечень оснований для отказа в предоставлении муниципальной услуги, установленный пунктом 2.8.2 настоящего административного регламента, является исчерпывающим.</w:t>
      </w:r>
    </w:p>
    <w:p w:rsidR="00A11E73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2.8.4. Решение об отказе в предоставлении Услуги подписывается уполномоченным должностным лицом (работником)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 выдается (направляется) заявителю с указанием причин отказа не позднее 1 рабочего дня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 w:rsidP="00A11E73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момента (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при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исчисления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срока направления такого решения в рабочих днях – с даты) принятия решения об отказе в предоставлении Услуги</w:t>
      </w:r>
      <w:r w:rsidRPr="0041593E">
        <w:rPr>
          <w:rFonts w:eastAsia="Times New Roman" w:cs="Times New Roman"/>
          <w:sz w:val="28"/>
          <w:szCs w:val="28"/>
          <w:highlight w:val="white"/>
        </w:rPr>
        <w:t>.</w:t>
      </w:r>
    </w:p>
    <w:p w:rsidR="00ED412B" w:rsidRPr="0041593E" w:rsidRDefault="0041593E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 xml:space="preserve">     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    2.8.5. Критерии </w:t>
      </w:r>
      <w:r w:rsidRPr="0041593E">
        <w:rPr>
          <w:rFonts w:cs="Times New Roman"/>
          <w:color w:val="000000"/>
          <w:sz w:val="28"/>
          <w:szCs w:val="28"/>
          <w:highlight w:val="white"/>
          <w:shd w:val="clear" w:color="auto" w:fill="FFFF00"/>
        </w:rPr>
        <w:t>принятия решения об отказе в предоставлении услуги:</w:t>
      </w:r>
    </w:p>
    <w:p w:rsidR="00ED412B" w:rsidRPr="0041593E" w:rsidRDefault="0041593E">
      <w:pPr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 xml:space="preserve">     - не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соответствие заявителя условиям, предусмотренным подразделом 1.2. раздела I настоящего административного регламента;</w:t>
      </w:r>
    </w:p>
    <w:p w:rsidR="00ED412B" w:rsidRDefault="0041593E">
      <w:pPr>
        <w:jc w:val="both"/>
        <w:rPr>
          <w:rFonts w:eastAsia="Times New Roman"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 xml:space="preserve">          - предоставленные заявителем документы не соответствуют  требованиям законодательства РФ, требованиям соответствующих пунктов и приложений настоящего административного регламента, недостоверны.</w:t>
      </w:r>
    </w:p>
    <w:p w:rsidR="00A11E73" w:rsidRPr="0041593E" w:rsidRDefault="00A11E73">
      <w:pPr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2.9. Размер платы, взимаемой с заявителя при предоставлении муниципальной услуги и способы ее взимания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2.9.1. Предоставление муниципальной услуги осуществляется бесплатно.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2.10.1. Срок ожидания в очереди при подаче запроса о предоставлении муниципальной услуги, предоставляемой администрацией и при получении результата предоставления муниципальной услуги не должен превышать 15 минут.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2.11. Срок регистрации запроса заявителя о предоставлении 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2.11.1. Заявление о предоставлении муниципальной услуги, представленное заявителем лично либо его представителем, регистрируется администрацией в день поступления такого заявления.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2.11.2. Заявление, поступившее в нерабочее время, регистрируется Администрацией в первый рабочий день, следующий за днем его получения.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2.12. Требования к помещениям, в которых предоставляется муниципальная услуга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2.12.1. Места, предназначенные для ознакомления заявителей с информационными материалами, оборудуются информационными стендами.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2.12.2. Места ожидания для представления или получения документов должны быть оборудованы стульями, скамьями.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2.12.3. Места для заполнения заявления оборудуются стульями, столами (стойками) и обеспечиваются канцелярскими принадлежностями.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2.12.4. Помещения для приема заявителей: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должны быть оборудованы информационными табличками (вывесками) с указанием номера кабинета, должности, фамилии, имени, отчества должностного лица, режима работы;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должны быть оборудованы носителями информации, необходимыми для обеспечения беспрепятственного доступа инвалидов к получению муниципальной услуги, с учетом ограничений их жизнедеятельности;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должны иметь беспрепятственный доступ для инвалидов, в том числе, возможность беспрепятственного входа в помещение и выхода из него, 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должны иметь комфортные условия для заявителей и оптимальные условия для работы должностных лиц в том числе;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должны быть оборудованы бесплатным туалетом для посетителей, в том числе туалетом, предназначенным для инвалидов;</w:t>
      </w:r>
    </w:p>
    <w:p w:rsidR="00A11E73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должны быть доступны для инвалидов в соответствии с </w:t>
      </w:r>
      <w:hyperlink r:id="rId9" w:tooltip="http://pravo.minjust.ru/" w:history="1">
        <w:r w:rsidRPr="0041593E">
          <w:rPr>
            <w:rFonts w:eastAsia="Times New Roman" w:cs="Times New Roman"/>
            <w:color w:val="000000"/>
            <w:sz w:val="28"/>
            <w:szCs w:val="28"/>
            <w:highlight w:val="white"/>
          </w:rPr>
          <w:t>законодательством</w:t>
        </w:r>
      </w:hyperlink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 w:rsidP="00A11E73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Российской Федерации о социальной защите инвалидов.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2.12.5. Для лиц с ограниченными возможностями здоровья (включая лиц, использующих кресла-коляски и собак-проводников) должны обеспечиваться: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беспрепятственного входа в объекты и выхода из них;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самостоятельного передвижения по территории объекта в целях доступа к месту предоставления услуги, в том числе с помощью работников объекта, предоставляющих услуги, 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ассистивных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 вспомогательных технологий, а также сменного кресла-коляски;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посадки в транспортное средство и высадки из него перед входом в объект, в том числе с использованием кресла-коляски и, при необходимости, с помощью работников объекта;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сопровождение инвалидов, имеющих стойкие нарушения функции зрения и самостоятельного передвижения по территории объекта;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-содействие инвалиду при входе в объект и выходе из него, информирование инвалида о доступных маршрутах общественного транспорта;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 надлежащее размещение носителей информации, необходимой для обеспечения беспрепятственного доступа инвалидов к объектам и услугам, с учетом ограничений их жизнедеятельности, в том числе дублирование необходимой для получения услуги звуковой и зрительной информации, а также надписей, знаков и иной текстовой и графической информации знаками, выполненными рельефно-точечным шрифтом Брайля и на контрастном фоне, допуск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сурдопереводчика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возможность допуска в помещение собаки-проводника при наличии документа, подтверждающего ее специальное обучение и выдаваемого по форме и в порядке, определенным законодательством Российской Федерации;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 помощь работников администрации инвалидам в преодолении барьеров, мешающих получению ими услуг наравне с другими лицами;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В случаях невозможности полностью приспособить объект с учетом потребности инвалида, ему обеспечивается доступ к месту предоставления муниципальной услуги, либо, когда это невозможно, ее предоставление по месту жительства инвалида или в дистанционном режиме.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 сети Интернет, печатающим и сканирующим устройствам.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2.12.7. На информационных стендах в доступных для ознакомления местах, на Интернет-сайте администрацией размещается следующая информация: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текст административного регламента;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время приема заявителей;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информация о максимальном времени ожидания в очереди при обращении заявителя в администрацию, для получения 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порядок информирования о ходе предоставления муниципальной услуги;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порядок обжалования решений, действий или бездействия должностных лиц, предоставляющих муниципальную услугу.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2.13. Показатели доступности и качества 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2.13.1. Показателями доступности и качества предоставления муниципальной услуги являются: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а) доступность информации о предоставлении 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б) возможность получения информации о ходе предоставления муниципальной услуги с использованием информационн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о-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коммуникационных технологий;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в) соблюдение сроков предоставления 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г) отсутствие обоснованных жалоб со стороны заявителей на решения и (или) действия (бездействие) должностных лиц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 результатам предоставления муниципальной услуги и на некорректное, невнимательное отношение должностных лиц администрации к заявителям;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д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) 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е) время ожидания в очереди при подаче запроса - не более 15 минут;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ж) срок регистрации запроса и иных документов, необходимых для предоставления муниципальной услуги, не может превышать 1 рабочий день;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з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) время ожидания в очереди при получении результата предоставления муниципальной услуги - не более 15 минут;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и) достоверность предоставляемой заявителям информации о ходе предоставления 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к) своевременный прием и регистрация запроса заявителя;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л) удовлетворенность заявителей качеством предоставления муниципальной 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м) принятие мер, направленных на восстановление нарушенных прав, свобод и законных интересов заявителей;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н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) предоставление Услуги в соответствии с вариантом предоставления Услуги;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о) удобство информирования заявителей о ходе предоставления Услуги, а также получения результата предоставления Услуги.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2.14. Иные требования к предоставлению муниципальной услуги,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2.14.1. Услуги, необходимые и обязательные для предоставления Услуги, отсутствуют.</w:t>
      </w:r>
    </w:p>
    <w:p w:rsidR="00ED412B" w:rsidRPr="0041593E" w:rsidRDefault="0041593E">
      <w:pPr>
        <w:ind w:firstLine="720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III. СОСТАВ, ПОСЛЕДОВАТЕЛЬНОСТЬ И СРОКИ ВЫПОЛНЕНИЯ АДМИНИСТРАТИВНЫХ ПРОЦЕДУР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3.1. Перечень вариантов предоставления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3.1.1. Варианты предоставления муниципальной услуги: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1) 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 физическим лицам (представителям)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либо выдача решения об отказе в предоставлении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книги;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2) исправление допущенных опечаток и (или) ошибок в выданных в результате предоставления Услуги документах.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3.2. Профилирование заявителя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лично в администрации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 посредством опроса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(анкетирования)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 администрации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3.2.3. Перечень общих признаков, по которым объединяются категории заявителей, а также комбинации признаков заявителей, каждая из которых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соответствует одному варианту предоставления муниципальной услуги приведен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в Приложении №3 к административному регламенту.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3.2.4. Вариант муниципальной услуги определяется на основании признаков заявителя и результата оказания муниципальной услуги, за предоставлением которой обратился заявитель, путем его анкетирования. Анкетирование заявителя осуществляется в органе, предоставляющем муниципальную услугу, и включает в себя выяснение вопросов, позволяющих выявить перечень признаков заявителя.</w:t>
      </w:r>
    </w:p>
    <w:p w:rsidR="00A11E73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3.2.5. По результатам получения ответов от заявителя на вопросы анкетирования определяется полный перечень комбинаций признаков 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в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 w:rsidP="00A11E73">
      <w:pPr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соответствии с настоящим административным регламентом, каждая из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которых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соответствует одному варианту муниципальной услуги.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3.2.6. Установленный по результатам профилирования вариант муниципальной услуги доводится до заявителя в письменной форме, исключающей неоднозначное понимание принятого решения.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3.3. Вариант 1. «Выдача выписки из </w:t>
      </w:r>
      <w:proofErr w:type="spellStart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книги физическому лицу  в органе, </w:t>
      </w:r>
      <w:proofErr w:type="gramStart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предоставляющим</w:t>
      </w:r>
      <w:proofErr w:type="gramEnd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Услугу» включает в себя следующие административные процедуры: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1) Прием (получение) и регистрация запроса и иных документов, необходимых для предоставления муниципальной услуги;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2) Межведомственное информационное взаимодействие;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3) Принятие решения о предоставлении (об отказе в предоставлении) муниципальной услуги;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4) Предоставление результата муниципальной услуги.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3.3.1.Прием (получение) и регистрация запроса и иных документов, необходимых для предоставления 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3.3.1.1. Основанием для начала осуществления административной процедуры является поступление от заявителя запроса и документов, необходимых для предоставления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>З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аявление о предоставлении Услуги должно содержать: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Style w:val="af5"/>
          <w:rFonts w:cs="Times New Roman"/>
          <w:i w:val="0"/>
          <w:iCs w:val="0"/>
          <w:sz w:val="28"/>
          <w:szCs w:val="28"/>
          <w:highlight w:val="white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согласие на обработку персональных данных;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перечень прилагаемых документов;</w:t>
      </w:r>
    </w:p>
    <w:p w:rsidR="00ED412B" w:rsidRPr="0041593E" w:rsidRDefault="0041593E">
      <w:pPr>
        <w:pStyle w:val="aff7"/>
        <w:numPr>
          <w:ilvl w:val="0"/>
          <w:numId w:val="9"/>
        </w:numPr>
        <w:spacing w:after="48"/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3.3.1.2. Для получения муниципальной услуги заявитель представляет в администрацию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поселения, заявление по форме согласно приложению 2 к административному регламенту и документы, указанные в пункте 2.6.1. подраздела 2.6. раздела II настоящего административного регламента.</w:t>
      </w:r>
    </w:p>
    <w:p w:rsidR="00A11E73" w:rsidRDefault="0041593E" w:rsidP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3.3.1.3. Документы, необходимые для предоставления муниципальной услуги, которые находятся в распоряжении других государственных органов и иных органов, участвующих в предоставлении муниципальной услуги, которые заявитель вправе представить по собственной инициативе предусмотрены в пункте 2.6.1. подраздела 2.6. раздела II настоящего административного регламента.</w:t>
      </w:r>
    </w:p>
    <w:p w:rsidR="00A11E73" w:rsidRDefault="00A11E73" w:rsidP="00A11E73">
      <w:pPr>
        <w:ind w:firstLine="720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3.3.1.4. Способами установления </w:t>
      </w:r>
      <w:r w:rsidR="0041593E" w:rsidRPr="0041593E">
        <w:rPr>
          <w:rFonts w:eastAsia="Times New Roman" w:cs="Times New Roman"/>
          <w:color w:val="000000"/>
          <w:sz w:val="28"/>
          <w:szCs w:val="28"/>
          <w:highlight w:val="white"/>
        </w:rPr>
        <w:t>личности (идентификации) заявителя</w:t>
      </w:r>
    </w:p>
    <w:p w:rsidR="00ED412B" w:rsidRPr="00A11E73" w:rsidRDefault="0041593E" w:rsidP="00A11E73">
      <w:pPr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(представителя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заявителя) являются: предъявление заявителем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либо представителем заявителя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документа, удостоверяющего личность.</w:t>
      </w:r>
    </w:p>
    <w:p w:rsidR="00A11E73" w:rsidRDefault="00A11E73">
      <w:pPr>
        <w:pStyle w:val="aff7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</w:pPr>
    </w:p>
    <w:p w:rsidR="00A11E73" w:rsidRDefault="00A11E73">
      <w:pPr>
        <w:pStyle w:val="aff7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</w:pPr>
    </w:p>
    <w:p w:rsidR="00ED412B" w:rsidRPr="0041593E" w:rsidRDefault="0041593E">
      <w:pPr>
        <w:pStyle w:val="aff7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В случае</w:t>
      </w:r>
      <w:proofErr w:type="gramStart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,</w:t>
      </w:r>
      <w:proofErr w:type="gramEnd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3.3.1.5.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3.3.1.6.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3.3.1.7. Прием заявления о предоставлении муниципальной услуги осуществляется Администрацией.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3.3.1.8. 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3.3.1.9. Срок регистрации заявления и документов, необходимых для предоставления муниципальной услуги составляет 20 минут.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3.3.2. Межведомственное информационное взаимодействие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3.3.2.1. Межведомственное информационное взаимодействие не предусмотрено.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3.3.3. Принятие решения о предоставлении (об отказе в предоставлении) 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3.3.3.1. Основанием начала выполнения административной процедуры является получение должностным лицом (работником)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, уполномоченным на выполнение административной процедуры, 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заявления 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документов, необходимых для оказания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3.3.3.2. 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3.3.3.3. Решение о предоставлении муниципальной услуги принимается при одновременном соблюдении следующих критериев: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соответствие заявителя условиям, предусмотренным подразделом 1.2. раздела I настоящего административного регламента;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достоверность сведений, содержащихся в представленных заявителем документах;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представление полного комплекта документов, указанного в пункте 2.6.1. подраздела 2.6. раздела II настоящего административного регламента.</w:t>
      </w:r>
    </w:p>
    <w:p w:rsidR="00ED412B" w:rsidRPr="0041593E" w:rsidRDefault="0041593E">
      <w:pPr>
        <w:shd w:val="clear" w:color="FFFFFF" w:fill="FFFFFF"/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отсутствие оснований для отказа в предоставлении муниципальной услуги.</w:t>
      </w:r>
    </w:p>
    <w:p w:rsidR="00A11E73" w:rsidRDefault="00A11E73">
      <w:pPr>
        <w:shd w:val="clear" w:color="FFFFFF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A11E73" w:rsidRDefault="00A11E73">
      <w:pPr>
        <w:shd w:val="clear" w:color="FFFFFF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A11E73" w:rsidRDefault="00A11E73">
      <w:pPr>
        <w:shd w:val="clear" w:color="FFFFFF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ED412B" w:rsidRPr="0041593E" w:rsidRDefault="0041593E">
      <w:pPr>
        <w:shd w:val="clear" w:color="FFFFFF" w:fill="FFFFFF"/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По итогам рассмотрения заявления, документов заявителя и принятия Органом решения о предоставлении  муниципальной услуги, заявителю выдается выписка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книги по форме, указанной в Приказе Минсельхоза России от 11.10.2010 г. №345 «Об утверждении формы и порядка ведения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похозяйственных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 в двух подлинных экземплярах.</w:t>
      </w:r>
      <w:proofErr w:type="gramEnd"/>
    </w:p>
    <w:p w:rsidR="00ED412B" w:rsidRPr="0041593E" w:rsidRDefault="0041593E">
      <w:pPr>
        <w:shd w:val="clear" w:color="FFFFFF" w:fill="FFFFFF"/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Решение об отказе в предоставлении муниципальной услуги оформляется по форме приложения №1  к настоящему административному регламенту.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3.3.3.4. Срок принятия решения о предоставлении (об отказе в предоставлении) муниципальной услуги составляет 3 рабочих дня со дня регистрации заявления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и сопутствующих документов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о предоставлении муниципальной услуги.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i/>
          <w:color w:val="000000"/>
          <w:sz w:val="28"/>
          <w:szCs w:val="28"/>
          <w:highlight w:val="white"/>
        </w:rPr>
        <w:t>3.3.4. Предоставление результата муниципальной 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3.3.4.1. Результат оказания муниципальной услуги предоставляется заявителю: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- лично в администрации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сельского поселения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3.3.4.2. Специалист, ответственный за предоставление муниципальной услуги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в 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, выдает результат муниципальной услуги заявителю под подпись.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3.3.4.3. Предоставление результата оказания муниципальной услуги осуществляется в срок, не превышающий 1 рабочего дня, и исчисляется со дня принятия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соответствующего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решения о предоставлении муниципальной услуги.</w:t>
      </w:r>
    </w:p>
    <w:p w:rsidR="00ED412B" w:rsidRDefault="0041593E">
      <w:pPr>
        <w:ind w:firstLine="720"/>
        <w:jc w:val="both"/>
        <w:rPr>
          <w:rFonts w:eastAsiaTheme="minorEastAsia" w:cs="Times New Roman"/>
          <w:color w:val="000000" w:themeColor="text1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3.3.4.4. </w:t>
      </w:r>
      <w:r w:rsidRPr="0041593E">
        <w:rPr>
          <w:rFonts w:eastAsiaTheme="minorEastAsia" w:cs="Times New Roman"/>
          <w:color w:val="000000" w:themeColor="text1"/>
          <w:sz w:val="28"/>
          <w:szCs w:val="28"/>
          <w:highlight w:val="white"/>
          <w:shd w:val="clear" w:color="auto" w:fill="FFFF00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3.4.Вариант №2. Исправление </w:t>
      </w: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  <w:shd w:val="clear" w:color="auto" w:fill="FFFF00"/>
        </w:rPr>
        <w:t>допущенных опечаток и ошибок</w:t>
      </w: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 в результате предоставления муниципальной услуги</w:t>
      </w: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3.4.1. Исправление допущенных опечаток и (или) ошибок в выданных в результате предоставления муниципальной услуги документах включает в себя следующие административные процедуры: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1) прием и регистрация заявления об исправлении допущенных опечаток и (или) ошибок в выданных в результате предоставления муниципальной услуги документах;</w:t>
      </w:r>
      <w:proofErr w:type="gramEnd"/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2) 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документах;</w:t>
      </w:r>
    </w:p>
    <w:p w:rsidR="00ED412B" w:rsidRDefault="0041593E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3) предоставление (направление) заявителю результата муниципальной услуги.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  <w:shd w:val="clear" w:color="auto" w:fill="FFFF00"/>
        </w:rPr>
        <w:t xml:space="preserve"> 3.4.2. </w:t>
      </w:r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Прием и регистрация заявления об исправлении допущенных опечаток и (или) ошибок в выданных в результате предоставления муниципальной услуги документах</w:t>
      </w:r>
    </w:p>
    <w:p w:rsidR="00A11E73" w:rsidRPr="0041593E" w:rsidRDefault="00A11E73">
      <w:pPr>
        <w:ind w:firstLine="720"/>
        <w:jc w:val="both"/>
        <w:rPr>
          <w:rFonts w:cs="Times New Roman"/>
          <w:b/>
          <w:bCs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3.4.2.1. Для получения муниципальной услуги заявитель представляет в орган, предоставляющий муниципальную услугу заявление по форме согласно приложению 5 к административному регламенту и документы, указанные в пункте 2.6.1. подраздела 2.6. раздела II настоящего административного регламента, лично в администрацию.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sz w:val="28"/>
          <w:szCs w:val="28"/>
          <w:highlight w:val="white"/>
          <w:shd w:val="clear" w:color="auto" w:fill="FFFF00"/>
        </w:rPr>
        <w:t>З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аявление об исправлении допущенных опечаток и (или) ошибок должно содержать: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Style w:val="af5"/>
          <w:rFonts w:cs="Times New Roman"/>
          <w:i w:val="0"/>
          <w:iCs w:val="0"/>
          <w:sz w:val="28"/>
          <w:szCs w:val="28"/>
          <w:highlight w:val="white"/>
          <w:shd w:val="clear" w:color="auto" w:fill="FFFF00"/>
        </w:rPr>
        <w:t xml:space="preserve">указание Заявителя (представителя) на </w:t>
      </w:r>
      <w:r w:rsidRPr="0041593E">
        <w:rPr>
          <w:rStyle w:val="af5"/>
          <w:rFonts w:eastAsia="Times New Roman" w:cs="Times New Roman"/>
          <w:i w:val="0"/>
          <w:iCs w:val="0"/>
          <w:color w:val="000000"/>
          <w:sz w:val="28"/>
          <w:szCs w:val="28"/>
          <w:highlight w:val="white"/>
          <w:shd w:val="clear" w:color="auto" w:fill="FFFF00"/>
        </w:rPr>
        <w:t>исправление допущенных опечаток и (или) ошибок в выданных в результате предоставления муниципальной услуги документах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основание для исправления ошибки (опечатки);</w:t>
      </w:r>
    </w:p>
    <w:p w:rsidR="00ED412B" w:rsidRPr="0041593E" w:rsidRDefault="0041593E">
      <w:pPr>
        <w:pStyle w:val="aff7"/>
        <w:numPr>
          <w:ilvl w:val="0"/>
          <w:numId w:val="9"/>
        </w:numPr>
        <w:ind w:left="0" w:firstLine="540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перечень прилагаемых документов в подтверждение допущенных ошибки </w:t>
      </w:r>
      <w:r w:rsidRPr="0041593E">
        <w:rPr>
          <w:rStyle w:val="af5"/>
          <w:rFonts w:eastAsia="Times New Roman" w:cs="Times New Roman"/>
          <w:i w:val="0"/>
          <w:iCs w:val="0"/>
          <w:color w:val="000000"/>
          <w:sz w:val="28"/>
          <w:szCs w:val="28"/>
          <w:highlight w:val="white"/>
          <w:shd w:val="clear" w:color="auto" w:fill="FFFF00"/>
        </w:rPr>
        <w:t>и (или)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опечатки;</w:t>
      </w:r>
    </w:p>
    <w:p w:rsidR="00ED412B" w:rsidRPr="0041593E" w:rsidRDefault="0041593E">
      <w:pPr>
        <w:pStyle w:val="aff7"/>
        <w:numPr>
          <w:ilvl w:val="0"/>
          <w:numId w:val="9"/>
        </w:numPr>
        <w:spacing w:after="48"/>
        <w:ind w:left="0" w:firstLine="540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дата, подпись заявителя (представителя заявителя).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3.4.2.2. Способами установления личности (идентификации) заявителя (представителя заявителя) являются: предъявление заявителем документа, удостоверяющего личность.</w:t>
      </w:r>
    </w:p>
    <w:p w:rsidR="00ED412B" w:rsidRPr="0041593E" w:rsidRDefault="0041593E">
      <w:pPr>
        <w:pStyle w:val="aff7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В случае</w:t>
      </w:r>
      <w:proofErr w:type="gramStart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,</w:t>
      </w:r>
      <w:proofErr w:type="gramEnd"/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 xml:space="preserve">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3.4.2.3.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:rsidR="00ED412B" w:rsidRPr="0041593E" w:rsidRDefault="0041593E">
      <w:pPr>
        <w:shd w:val="clear" w:color="auto" w:fill="FFFFFF"/>
        <w:tabs>
          <w:tab w:val="left" w:pos="1134"/>
        </w:tabs>
        <w:ind w:firstLine="720"/>
        <w:jc w:val="both"/>
        <w:rPr>
          <w:rFonts w:cs="Times New Roman"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color w:val="000000"/>
          <w:spacing w:val="2"/>
          <w:sz w:val="28"/>
          <w:szCs w:val="28"/>
          <w:highlight w:val="white"/>
          <w:shd w:val="clear" w:color="auto" w:fill="FFFF00"/>
        </w:rPr>
        <w:t>3.4.2.4.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3.4.2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.5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. Прием заявления о предоставлении муниципальной услуги осуществляется в Администрации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3.4.2.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6.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3.4.2.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7.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Срок регистрации заявления и документов, необходимых для предоставления муниципальной услуги составляет 20 минут.</w:t>
      </w:r>
    </w:p>
    <w:p w:rsidR="00A11E73" w:rsidRDefault="00A11E73">
      <w:pPr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b/>
          <w:bCs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3.4.3. 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3.4.3.1. Основанием начала выполнения административной процедуры является получение специалистом Администрации запроса для оказания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3.4.3.2. 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3.4.3.3. Решение о предоставлении муниципальной услуги принимается при одновременном соблюдении следующих критериев: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соответствие заявителя условиям, предусмотренным подразделом 1.2 раздела I настоящего Административного регламента;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достоверность сведений, содержащихся в представленных заявителем документах;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представление полного комплекта документов, указанных в пункте 2.6.1. подраздела 2.6. раздела II настоящего административного регламента;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- отсутствие оснований для отказа в предоставлении муниципальной услуги.</w:t>
      </w:r>
    </w:p>
    <w:p w:rsidR="00ED412B" w:rsidRDefault="0041593E">
      <w:pPr>
        <w:shd w:val="clear" w:color="FFFFFF" w:fill="FFFFFF"/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3.4.3.4. Срок принятия решения о предоставлении (об отказе в предоставлении) муниципальной услуги составляет 1 рабочий день со дня регистрации заявления о предоставлении муниципальной услуги.</w:t>
      </w:r>
    </w:p>
    <w:p w:rsidR="00A11E73" w:rsidRPr="0041593E" w:rsidRDefault="00A11E73">
      <w:pPr>
        <w:shd w:val="clear" w:color="FFFFFF" w:fill="FFFFFF"/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Default="0041593E">
      <w:pPr>
        <w:ind w:firstLine="720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 </w:t>
      </w:r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  <w:shd w:val="clear" w:color="auto" w:fill="FFFF00"/>
        </w:rPr>
        <w:t>3.4.4.</w:t>
      </w:r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 xml:space="preserve">Предоставление результата муниципальной </w:t>
      </w:r>
      <w:proofErr w:type="spellStart"/>
      <w:r w:rsidRPr="0041593E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услуги</w:t>
      </w:r>
      <w:r w:rsidR="00A11E73">
        <w:rPr>
          <w:rFonts w:eastAsia="Times New Roman" w:cs="Times New Roman"/>
          <w:b/>
          <w:bCs/>
          <w:i/>
          <w:color w:val="000000"/>
          <w:sz w:val="28"/>
          <w:szCs w:val="28"/>
          <w:highlight w:val="white"/>
        </w:rPr>
        <w:t>\</w:t>
      </w:r>
      <w:proofErr w:type="spellEnd"/>
    </w:p>
    <w:p w:rsidR="00A11E73" w:rsidRPr="0041593E" w:rsidRDefault="00A11E73">
      <w:pPr>
        <w:ind w:firstLine="720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3.4.4.1. 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Результат оказания муниципальной услуги предоставляется заявителю в администрации.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3.4.4.2.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Специалист, ответственный за предоставление муниципальной услуги, выдает результат муниципальной услуги заявителю под подпись.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3.4.4.3.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Предоставление результата муниципальной услуги осуществляется в срок, не превышающий 1 рабочего дня, и исчисляется со дня принятия решения о предоставлении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3.4.4.4.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Предоставление Администрацией результата предоставления муниципальной услуги заявителю независимо от его места жительства (пребывания) в пределах Российской Федерации либо адреса в пределах места нахождения юридического лица не предусмотрено.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IV. ФОРМЫ </w:t>
      </w:r>
      <w:proofErr w:type="gramStart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КОНТРОЛЯ ЗА</w:t>
      </w:r>
      <w:proofErr w:type="gramEnd"/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 xml:space="preserve"> ПРЕДОСТАВЛЕНИЕМ МУНИЦИПАЛЬНОЙ УСЛУГИ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4.1. Порядок осуществления текущего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контроля 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соблюдением и исполнением ответственными должностными лицами положений регламента и иных нормативных правовых актов, устанавливающих требования к предоставлению муниципальной услуги, а также принятием ими решений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4.1.1.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полнотой и качеством предоставления администрацией  муниципальной услуги включает в себя проведение плановых и внеплановых проверок, выявление и устранение нарушений прав заявителей, рассмотрение жалоб, принятие решений и подготовку ответов на обращения заявителей, содержащие жалобы на действия (бездействие) должностных лиц администрации.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4.1.2. Текущий контроль осуществляется путем проведения должностным лицом, ответственным за организацию работы по предоставлению муниципальной услуги, проверок соблюдения и исполнения специалистами положений настоящего административного регламента, иных нормативных правовых актов, устанавливающих требования к предоставлению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4.1.3. Периодичность осуществления текущего контроля устанавливается главой Администрации.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 в том числе порядок и формы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контроля 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полнотой и качеством предоставления муниципальной услуги</w:t>
      </w:r>
      <w:r w:rsidR="00F81584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4.2.1.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полнотой и качеством предоставления муниципальной услуги включает в себя проведение проверок, выявление и устранение нарушений прав заявителей, рассмотрение, принятие решений и подготовку ответов на обращения заявителей, содержащих жалобы на решения, действия (бездействие) должностных лиц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администрации.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4.2.2. Проверки полноты и качества предоставления муниципальной услуги осуществляются на основании распоряжений администрации.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4.2.3. Плановые проверки осуществляются на основании полугодовых или годовых планов работы Администрации. При проверке могут рассматриваться все вопросы, связанные с предоставлением муниципальной услуги (комплексные проверки) или отдельные вопросы (тематические проверки).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4.2.4. Внеплановые проверки проводятся в случае необходимости проверки устранения ранее выявленных нарушений, а также при поступлении в администрацию обращений граждан и организаций, связанных с нарушениями при предоставлении муниципальной услуги.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4.3. Ответственность должностных лиц за решения и действия (бездействие), принимаемые (осуществляемые) ими в ходе предоставления муниципальной услуги</w:t>
      </w:r>
      <w:r w:rsidR="00F81584">
        <w:rPr>
          <w:rFonts w:eastAsia="Times New Roman" w:cs="Times New Roman"/>
          <w:color w:val="000000"/>
          <w:sz w:val="28"/>
          <w:szCs w:val="28"/>
          <w:highlight w:val="white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4.3.1. По результатам проведенных проверок в случае выявления нарушения положений настоящего административного регламента, муниципальных правовых актов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сельского поселения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муниципального района 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район» Белгородской области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,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законодательства РФ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Персональная ответственность должностных лиц за правильность и своевременность принятия решения о предоставлении (об отказе в предоставлении) муниципальной услуги закрепляется в их должностных инструкциях в соответствии с требованиями законодательства.</w:t>
      </w: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A11E73" w:rsidRDefault="00A11E73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4.4. Требования к порядку и формам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контроля за</w:t>
      </w:r>
      <w:proofErr w:type="gram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предоставлением муниципальной услуги, в том числе со стороны граждан, их объединений и организаций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4.4.1.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Контроль за исполнением настоящего административного регламента со стороны граждан, их объединений и организаций является самостоятельной формой контроля и осуществляется путем направления обращений в администрацию, а также путем обжалования действий (бездействия) и решений, осуществляемых (принятых) в ходе исполнения настоящего административного регламента, в установленном законодательством Российской Федерации порядке.</w:t>
      </w:r>
      <w:proofErr w:type="gramEnd"/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4.4.2. Должностные лица администрации принимают меры к прекращению допущенных нарушений, устраняют причины и условия, способствующие совершению нарушений.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Информация о результатах рассмотрения замечаний и предложений,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жалоб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граждан, их объединений и организаций доводится до сведения лиц, направивших эти замечания и предложения,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жалобу.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color w:val="000000"/>
          <w:sz w:val="28"/>
          <w:szCs w:val="28"/>
          <w:highlight w:val="white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№210-ФЗ, А ТАКЖЕ ИХ ДОЛЖНОСТНЫХ ЛИЦ, МУНИЦИПАЛЬНЫХ СЛУЖАЩИХ, РАБОТНИКОВ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5.1. Способы информирования заявителей о порядке досудебного (внесудебного) обжалования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5.1.1. </w:t>
      </w:r>
      <w:proofErr w:type="gram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Заявители имеют право на досудебное (вне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 xml:space="preserve">судебное) обжалование решений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действий (бездействия), принятых (осуществляемых) органа, 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</w:rPr>
        <w:t>предостав-ляя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ющего муниципальную услугу, должностными лицами, муниципальными служащими органа, предоставляющего муниципальную услугу.</w:t>
      </w:r>
      <w:proofErr w:type="gramEnd"/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5.1.2. Информирование заявителей о порядке досудебного (внесудебного) обжалования осуществляется: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-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посредством размещения информации на официальном сайте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органов местного самоуправления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 муниципального района 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район» Белгородской области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E0C2CD"/>
        </w:rPr>
        <w:t>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-  </w:t>
      </w:r>
      <w:proofErr w:type="gramStart"/>
      <w:r w:rsidRPr="0041593E">
        <w:rPr>
          <w:rFonts w:eastAsiaTheme="minorEastAsia" w:cs="Times New Roman"/>
          <w:color w:val="000000"/>
          <w:sz w:val="28"/>
          <w:szCs w:val="28"/>
          <w:highlight w:val="white"/>
          <w:shd w:val="clear" w:color="auto" w:fill="FFFF00"/>
        </w:rPr>
        <w:t>н</w:t>
      </w:r>
      <w:proofErr w:type="gramEnd"/>
      <w:r w:rsidRPr="0041593E">
        <w:rPr>
          <w:rFonts w:eastAsiaTheme="minorEastAsia" w:cs="Times New Roman"/>
          <w:color w:val="000000"/>
          <w:sz w:val="28"/>
          <w:szCs w:val="28"/>
          <w:highlight w:val="white"/>
          <w:shd w:val="clear" w:color="auto" w:fill="FFFF00"/>
        </w:rPr>
        <w:t>а информационных стендах, расположенных в Администрации.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5.2. Формы и способы подачи заявителями жалобы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5.2.1. Жалоба может быть направлена заявителем в письменной форме по почте, а также может быть принята при личном приеме заявителя.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5.2.2. В электронном виде жалоба может быть подана заявителем с использованием сети «Интернет» посредством: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‒ официального сайта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органов</w:t>
      </w:r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местного самоуправления </w:t>
      </w:r>
      <w:proofErr w:type="spellStart"/>
      <w:r w:rsidR="00A11E73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 муниципального района 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район» Белгородской области.</w:t>
      </w:r>
    </w:p>
    <w:p w:rsidR="00ED412B" w:rsidRPr="00A11E73" w:rsidRDefault="00ED412B" w:rsidP="00A11E73">
      <w:pPr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Приложение №1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 административному регламенту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предоставления муниципальной услуги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книги»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rFonts w:eastAsia="Times New Roman" w:cs="Times New Roman"/>
          <w:b/>
          <w:bCs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ED412B" w:rsidRPr="0041593E" w:rsidRDefault="0041593E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                                                     кому: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_____________________________________________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(ФИО гражданина)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_____________________________________________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(почтовый адрес)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_____________________________________________</w:t>
      </w:r>
    </w:p>
    <w:p w:rsidR="00ED412B" w:rsidRPr="0041593E" w:rsidRDefault="00ED412B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sz w:val="28"/>
          <w:szCs w:val="28"/>
          <w:highlight w:val="white"/>
        </w:rPr>
        <w:t xml:space="preserve">                                                  от кого: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_____________________________________________</w:t>
      </w:r>
    </w:p>
    <w:p w:rsidR="00ED412B" w:rsidRPr="0041593E" w:rsidRDefault="0041593E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                                 </w:t>
      </w:r>
      <w:r w:rsidR="00F81584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           (администрация </w:t>
      </w:r>
      <w:proofErr w:type="spellStart"/>
      <w:r w:rsidR="00F81584">
        <w:rPr>
          <w:rFonts w:eastAsia="Times New Roman" w:cs="Times New Roman"/>
          <w:color w:val="000000"/>
          <w:sz w:val="28"/>
          <w:szCs w:val="28"/>
          <w:highlight w:val="white"/>
        </w:rPr>
        <w:t>Огибнянского</w:t>
      </w:r>
      <w:proofErr w:type="spellEnd"/>
      <w:r w:rsidR="00F81584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сельского поселения 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муниципального района «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>Чернянский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  <w:t xml:space="preserve"> район» Белгородской области</w:t>
      </w: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)</w:t>
      </w:r>
    </w:p>
    <w:p w:rsidR="00ED412B" w:rsidRPr="0041593E" w:rsidRDefault="00ED412B" w:rsidP="00A11E73">
      <w:pPr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center"/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РЕШЕНИЕ</w:t>
      </w:r>
    </w:p>
    <w:p w:rsidR="00ED412B" w:rsidRPr="0041593E" w:rsidRDefault="0041593E">
      <w:pPr>
        <w:ind w:firstLine="720"/>
        <w:jc w:val="center"/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>об отказе в приеме документов, необходимых для предоставления услуги/об отказе в предоставлении услуги</w:t>
      </w:r>
    </w:p>
    <w:p w:rsidR="00ED412B" w:rsidRPr="0041593E" w:rsidRDefault="0041593E">
      <w:pPr>
        <w:ind w:firstLine="720"/>
        <w:jc w:val="center"/>
        <w:rPr>
          <w:rFonts w:eastAsia="Times New Roman" w:cs="Times New Roman"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№ __________________/ от ____________________</w:t>
      </w:r>
    </w:p>
    <w:p w:rsidR="00ED412B" w:rsidRPr="0041593E" w:rsidRDefault="0041593E">
      <w:pPr>
        <w:ind w:firstLine="720"/>
        <w:jc w:val="center"/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(номер и дата решения)</w:t>
      </w: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:rsidR="00ED412B" w:rsidRPr="0041593E" w:rsidRDefault="0041593E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По результатам рассмотрения заявления по услуге 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книги» № __________ от ____________________</w:t>
      </w:r>
      <w:r w:rsidRPr="0041593E">
        <w:rPr>
          <w:rFonts w:cs="Times New Roman"/>
          <w:sz w:val="28"/>
          <w:szCs w:val="28"/>
          <w:highlight w:val="white"/>
        </w:rPr>
        <w:t xml:space="preserve"> и приложенных к нему документов, </w:t>
      </w:r>
      <w:r w:rsidR="00F81584">
        <w:rPr>
          <w:rFonts w:cs="Times New Roman"/>
          <w:sz w:val="28"/>
          <w:szCs w:val="28"/>
          <w:highlight w:val="white"/>
          <w:shd w:val="clear" w:color="auto" w:fill="FFFF00"/>
        </w:rPr>
        <w:t xml:space="preserve">администрацией </w:t>
      </w:r>
      <w:proofErr w:type="spellStart"/>
      <w:r w:rsidR="00F81584">
        <w:rPr>
          <w:rFonts w:cs="Times New Roman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сельского поселения муниципального района «</w:t>
      </w:r>
      <w:proofErr w:type="spellStart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Чернянский</w:t>
      </w:r>
      <w:proofErr w:type="spellEnd"/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 xml:space="preserve"> район» Белгородской области </w:t>
      </w:r>
      <w:r w:rsidRPr="0041593E">
        <w:rPr>
          <w:rFonts w:cs="Times New Roman"/>
          <w:sz w:val="28"/>
          <w:szCs w:val="28"/>
          <w:highlight w:val="white"/>
        </w:rPr>
        <w:t xml:space="preserve">на </w:t>
      </w:r>
      <w:r w:rsidR="00A11E73">
        <w:rPr>
          <w:rFonts w:cs="Times New Roman"/>
          <w:sz w:val="28"/>
          <w:szCs w:val="28"/>
          <w:highlight w:val="white"/>
        </w:rPr>
        <w:t>предоставление услуги Ог8ибнянского</w:t>
      </w:r>
      <w:r w:rsidRPr="0041593E">
        <w:rPr>
          <w:rFonts w:cs="Times New Roman"/>
          <w:sz w:val="28"/>
          <w:szCs w:val="28"/>
          <w:highlight w:val="white"/>
        </w:rPr>
        <w:t>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_____________________________.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 xml:space="preserve">Вы в 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ED412B" w:rsidRPr="0041593E" w:rsidRDefault="0041593E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D412B" w:rsidRPr="0041593E" w:rsidRDefault="00ED412B" w:rsidP="00A11E73">
      <w:pPr>
        <w:jc w:val="both"/>
        <w:rPr>
          <w:rFonts w:eastAsia="Times New Roman" w:cs="Times New Roman"/>
          <w:color w:val="000000"/>
          <w:sz w:val="28"/>
          <w:szCs w:val="28"/>
          <w:highlight w:val="white"/>
          <w:shd w:val="clear" w:color="auto" w:fill="FFFF00"/>
        </w:rPr>
      </w:pPr>
    </w:p>
    <w:p w:rsidR="00ED412B" w:rsidRPr="0041593E" w:rsidRDefault="0041593E" w:rsidP="00F81584">
      <w:pPr>
        <w:jc w:val="both"/>
        <w:rPr>
          <w:rFonts w:cs="Times New Roman"/>
          <w:b/>
          <w:bCs/>
          <w:sz w:val="28"/>
          <w:szCs w:val="28"/>
          <w:highlight w:val="white"/>
          <w:shd w:val="clear" w:color="auto" w:fill="FFFF00"/>
        </w:rPr>
      </w:pPr>
      <w:r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val="clear" w:color="auto" w:fill="FFFF00"/>
        </w:rPr>
        <w:t>Глава администрации</w:t>
      </w:r>
    </w:p>
    <w:p w:rsidR="00ED412B" w:rsidRPr="0041593E" w:rsidRDefault="00A11E73" w:rsidP="00F81584">
      <w:pPr>
        <w:jc w:val="both"/>
        <w:rPr>
          <w:rFonts w:cs="Times New Roman"/>
          <w:b/>
          <w:bCs/>
          <w:sz w:val="28"/>
          <w:szCs w:val="28"/>
          <w:highlight w:val="white"/>
          <w:shd w:val="clear" w:color="auto" w:fill="FFFF00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val="clear" w:color="auto" w:fill="FFFF00"/>
        </w:rPr>
        <w:t>Огибнянского</w:t>
      </w:r>
      <w:proofErr w:type="spellEnd"/>
      <w:r w:rsidR="0041593E"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val="clear" w:color="auto" w:fill="FFFF00"/>
        </w:rPr>
        <w:t xml:space="preserve"> сельского поселения             </w:t>
      </w:r>
      <w:r w:rsidR="00F81584"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val="clear" w:color="auto" w:fill="FFFF00"/>
        </w:rPr>
        <w:t xml:space="preserve">                                  Е.И.Калинин</w:t>
      </w:r>
      <w:r w:rsidR="0041593E" w:rsidRPr="0041593E"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val="clear" w:color="auto" w:fill="FFFF00"/>
        </w:rPr>
        <w:t xml:space="preserve">                                                        </w:t>
      </w:r>
    </w:p>
    <w:p w:rsidR="00ED412B" w:rsidRPr="0041593E" w:rsidRDefault="00ED412B" w:rsidP="00F81584">
      <w:pPr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ED412B">
      <w:pPr>
        <w:jc w:val="both"/>
        <w:rPr>
          <w:rFonts w:eastAsia="Times New Roman"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Приложение №2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 административному регламенту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предоставления муниципальной услуги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«Выдачи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книги»</w:t>
      </w:r>
    </w:p>
    <w:p w:rsidR="00ED412B" w:rsidRPr="0041593E" w:rsidRDefault="00ED412B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</w:p>
    <w:tbl>
      <w:tblPr>
        <w:tblW w:w="9569" w:type="dxa"/>
        <w:tblInd w:w="2" w:type="dxa"/>
        <w:tblLayout w:type="fixed"/>
        <w:tblLook w:val="04A0"/>
      </w:tblPr>
      <w:tblGrid>
        <w:gridCol w:w="4782"/>
        <w:gridCol w:w="4787"/>
      </w:tblGrid>
      <w:tr w:rsidR="00ED412B" w:rsidRPr="0041593E"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F81584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В Администрацию </w:t>
            </w:r>
            <w:proofErr w:type="spellStart"/>
            <w:r>
              <w:rPr>
                <w:rFonts w:cs="Times New Roman"/>
                <w:sz w:val="28"/>
                <w:szCs w:val="28"/>
                <w:highlight w:val="white"/>
              </w:rPr>
              <w:t>Огибнянского</w:t>
            </w:r>
            <w:proofErr w:type="spellEnd"/>
            <w:r w:rsidR="0041593E" w:rsidRPr="0041593E">
              <w:rPr>
                <w:rFonts w:cs="Times New Roman"/>
                <w:sz w:val="28"/>
                <w:szCs w:val="28"/>
                <w:highlight w:val="white"/>
              </w:rPr>
              <w:t xml:space="preserve"> сельского поселения муниципального района «</w:t>
            </w:r>
            <w:proofErr w:type="spellStart"/>
            <w:r w:rsidR="0041593E" w:rsidRPr="0041593E">
              <w:rPr>
                <w:rFonts w:cs="Times New Roman"/>
                <w:sz w:val="28"/>
                <w:szCs w:val="28"/>
                <w:highlight w:val="white"/>
              </w:rPr>
              <w:t>Чернянский</w:t>
            </w:r>
            <w:proofErr w:type="spellEnd"/>
            <w:r w:rsidR="0041593E" w:rsidRPr="0041593E">
              <w:rPr>
                <w:rFonts w:cs="Times New Roman"/>
                <w:sz w:val="28"/>
                <w:szCs w:val="28"/>
                <w:highlight w:val="white"/>
              </w:rPr>
              <w:t xml:space="preserve"> район» Белгородской области</w:t>
            </w:r>
          </w:p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ED412B" w:rsidRPr="0041593E"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От ________________________________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 w:rsidRPr="0041593E">
              <w:rPr>
                <w:rFonts w:cs="Times New Roman"/>
                <w:sz w:val="28"/>
                <w:szCs w:val="28"/>
                <w:highlight w:val="white"/>
              </w:rPr>
              <w:t>(фамилия, имя заявителя (полностью),</w:t>
            </w:r>
            <w:proofErr w:type="gramEnd"/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при наличии отчество заявителя (полностью)</w:t>
            </w:r>
          </w:p>
        </w:tc>
      </w:tr>
      <w:tr w:rsidR="00ED412B" w:rsidRPr="0041593E">
        <w:trPr>
          <w:trHeight w:val="369"/>
        </w:trPr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документ, удостоверяющий личность заявителя: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(вид, серия, номер, кем и когда выдан)</w:t>
            </w:r>
          </w:p>
        </w:tc>
      </w:tr>
      <w:tr w:rsidR="00ED412B" w:rsidRPr="0041593E">
        <w:trPr>
          <w:trHeight w:val="369"/>
        </w:trPr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 w:rsidRPr="0041593E">
              <w:rPr>
                <w:rFonts w:cs="Times New Roman"/>
                <w:sz w:val="28"/>
                <w:szCs w:val="28"/>
                <w:highlight w:val="white"/>
              </w:rPr>
              <w:t>проживающего</w:t>
            </w:r>
            <w:proofErr w:type="gramEnd"/>
            <w:r w:rsidRPr="0041593E">
              <w:rPr>
                <w:rFonts w:cs="Times New Roman"/>
                <w:sz w:val="28"/>
                <w:szCs w:val="28"/>
                <w:highlight w:val="white"/>
              </w:rPr>
              <w:t xml:space="preserve"> по адресу: 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почтовый адрес:________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___________________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контактный телефон___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br/>
              <w:t>адрес электронной почты__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br/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br/>
              <w:t>(при наличии)</w:t>
            </w:r>
          </w:p>
        </w:tc>
      </w:tr>
    </w:tbl>
    <w:p w:rsidR="00ED412B" w:rsidRPr="0041593E" w:rsidRDefault="0041593E" w:rsidP="00F81584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 </w:t>
      </w:r>
    </w:p>
    <w:p w:rsidR="00ED412B" w:rsidRPr="0041593E" w:rsidRDefault="0041593E">
      <w:pPr>
        <w:spacing w:line="0" w:lineRule="atLeast"/>
        <w:ind w:right="-57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  <w:r w:rsidRPr="0041593E">
        <w:rPr>
          <w:rFonts w:cs="Times New Roman"/>
          <w:b/>
          <w:bCs/>
          <w:sz w:val="28"/>
          <w:szCs w:val="28"/>
          <w:highlight w:val="white"/>
        </w:rPr>
        <w:t>ЗАЯВЛЕНИЕ</w:t>
      </w:r>
    </w:p>
    <w:p w:rsidR="00ED412B" w:rsidRPr="0041593E" w:rsidRDefault="00ED412B">
      <w:pPr>
        <w:spacing w:line="0" w:lineRule="atLeast"/>
        <w:ind w:right="-57"/>
        <w:jc w:val="center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spacing w:line="0" w:lineRule="atLeast"/>
        <w:ind w:right="-57" w:firstLine="426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 xml:space="preserve">         Прошу предоставить выписку из </w:t>
      </w:r>
      <w:proofErr w:type="spellStart"/>
      <w:r w:rsidRPr="0041593E">
        <w:rPr>
          <w:rFonts w:cs="Times New Roman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cs="Times New Roman"/>
          <w:sz w:val="28"/>
          <w:szCs w:val="28"/>
          <w:highlight w:val="white"/>
        </w:rPr>
        <w:t xml:space="preserve"> книги о 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__________________________________________</w:t>
      </w:r>
      <w:r w:rsidRPr="0041593E">
        <w:rPr>
          <w:rFonts w:cs="Times New Roman"/>
          <w:sz w:val="28"/>
          <w:szCs w:val="28"/>
          <w:highlight w:val="white"/>
        </w:rPr>
        <w:t>___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i/>
          <w:iCs/>
          <w:sz w:val="28"/>
          <w:szCs w:val="28"/>
          <w:highlight w:val="white"/>
        </w:rPr>
        <w:t>______________________________________________________________________</w:t>
      </w:r>
    </w:p>
    <w:p w:rsidR="00ED412B" w:rsidRPr="0041593E" w:rsidRDefault="0041593E">
      <w:pPr>
        <w:spacing w:line="0" w:lineRule="atLeast"/>
        <w:ind w:right="-57" w:firstLine="284"/>
        <w:jc w:val="center"/>
        <w:rPr>
          <w:rFonts w:cs="Times New Roman"/>
          <w:sz w:val="28"/>
          <w:szCs w:val="28"/>
          <w:highlight w:val="white"/>
        </w:rPr>
      </w:pPr>
      <w:proofErr w:type="gramStart"/>
      <w:r w:rsidRPr="0041593E">
        <w:rPr>
          <w:rFonts w:cs="Times New Roman"/>
          <w:i/>
          <w:iCs/>
          <w:sz w:val="28"/>
          <w:szCs w:val="28"/>
          <w:highlight w:val="white"/>
        </w:rPr>
        <w:t xml:space="preserve">(указывается перечень видов сведений из </w:t>
      </w:r>
      <w:proofErr w:type="spellStart"/>
      <w:r w:rsidRPr="0041593E">
        <w:rPr>
          <w:rFonts w:cs="Times New Roman"/>
          <w:i/>
          <w:iCs/>
          <w:sz w:val="28"/>
          <w:szCs w:val="28"/>
          <w:highlight w:val="white"/>
        </w:rPr>
        <w:t>похозяйстве</w:t>
      </w:r>
      <w:r w:rsidR="00F81584">
        <w:rPr>
          <w:rFonts w:cs="Times New Roman"/>
          <w:i/>
          <w:iCs/>
          <w:sz w:val="28"/>
          <w:szCs w:val="28"/>
          <w:highlight w:val="white"/>
        </w:rPr>
        <w:t>нных</w:t>
      </w:r>
      <w:proofErr w:type="spellEnd"/>
      <w:r w:rsidR="00F81584">
        <w:rPr>
          <w:rFonts w:cs="Times New Roman"/>
          <w:i/>
          <w:iCs/>
          <w:sz w:val="28"/>
          <w:szCs w:val="28"/>
          <w:highlight w:val="white"/>
        </w:rPr>
        <w:t xml:space="preserve"> книг, информация о которых </w:t>
      </w:r>
      <w:r w:rsidRPr="0041593E">
        <w:rPr>
          <w:rFonts w:cs="Times New Roman"/>
          <w:i/>
          <w:iCs/>
          <w:sz w:val="28"/>
          <w:szCs w:val="28"/>
          <w:highlight w:val="white"/>
        </w:rPr>
        <w:t xml:space="preserve">необходима заявителю, – о земельном участке, </w:t>
      </w:r>
      <w:r w:rsidRPr="0041593E">
        <w:rPr>
          <w:rFonts w:cs="Times New Roman"/>
          <w:i/>
          <w:iCs/>
          <w:sz w:val="28"/>
          <w:szCs w:val="28"/>
          <w:highlight w:val="white"/>
          <w:shd w:val="clear" w:color="auto" w:fill="FFFF00"/>
        </w:rPr>
        <w:t xml:space="preserve">жилом доме, части жилого дома, </w:t>
      </w:r>
      <w:r w:rsidRPr="0041593E">
        <w:rPr>
          <w:rFonts w:cs="Times New Roman"/>
          <w:i/>
          <w:iCs/>
          <w:sz w:val="28"/>
          <w:szCs w:val="28"/>
          <w:highlight w:val="white"/>
        </w:rPr>
        <w:t xml:space="preserve">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proofErr w:type="spellStart"/>
      <w:r w:rsidRPr="0041593E">
        <w:rPr>
          <w:rFonts w:cs="Times New Roman"/>
          <w:i/>
          <w:iCs/>
          <w:sz w:val="28"/>
          <w:szCs w:val="28"/>
          <w:highlight w:val="white"/>
        </w:rPr>
        <w:t>похозяйственных</w:t>
      </w:r>
      <w:proofErr w:type="spellEnd"/>
      <w:r w:rsidRPr="0041593E">
        <w:rPr>
          <w:rFonts w:cs="Times New Roman"/>
          <w:i/>
          <w:iCs/>
          <w:sz w:val="28"/>
          <w:szCs w:val="28"/>
          <w:highlight w:val="white"/>
        </w:rPr>
        <w:t xml:space="preserve"> книг о личном подсобном хозяйстве, </w:t>
      </w:r>
      <w:r w:rsidRPr="0041593E">
        <w:rPr>
          <w:rFonts w:cs="Times New Roman"/>
          <w:i/>
          <w:iCs/>
          <w:sz w:val="28"/>
          <w:szCs w:val="28"/>
          <w:highlight w:val="white"/>
          <w:shd w:val="clear" w:color="auto" w:fill="FFFF00"/>
        </w:rPr>
        <w:t>характеристики данных видов сведений: адрес, площадь, кадастровый номер, мощность, назначение и пр.)</w:t>
      </w:r>
      <w:proofErr w:type="gramEnd"/>
    </w:p>
    <w:p w:rsidR="00F81584" w:rsidRDefault="0041593E">
      <w:pPr>
        <w:spacing w:line="0" w:lineRule="atLeast"/>
        <w:ind w:right="-57" w:firstLine="284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i/>
          <w:iCs/>
          <w:sz w:val="28"/>
          <w:szCs w:val="28"/>
          <w:highlight w:val="white"/>
        </w:rPr>
        <w:t xml:space="preserve">          </w:t>
      </w:r>
      <w:r w:rsidRPr="0041593E">
        <w:rPr>
          <w:rFonts w:cs="Times New Roman"/>
          <w:sz w:val="28"/>
          <w:szCs w:val="28"/>
          <w:highlight w:val="white"/>
        </w:rPr>
        <w:t xml:space="preserve"> </w:t>
      </w:r>
    </w:p>
    <w:p w:rsidR="00F81584" w:rsidRDefault="00F81584">
      <w:pPr>
        <w:spacing w:line="0" w:lineRule="atLeast"/>
        <w:ind w:right="-57" w:firstLine="284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spacing w:line="0" w:lineRule="atLeast"/>
        <w:ind w:right="-57" w:firstLine="284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для_</w:t>
      </w:r>
      <w:r w:rsidRPr="0041593E">
        <w:rPr>
          <w:rFonts w:cs="Times New Roman"/>
          <w:i/>
          <w:iCs/>
          <w:sz w:val="28"/>
          <w:szCs w:val="28"/>
          <w:highlight w:val="white"/>
        </w:rPr>
        <w:t>________________________________________</w:t>
      </w:r>
      <w:r w:rsidR="00F81584">
        <w:rPr>
          <w:rFonts w:cs="Times New Roman"/>
          <w:i/>
          <w:iCs/>
          <w:sz w:val="28"/>
          <w:szCs w:val="28"/>
          <w:highlight w:val="white"/>
        </w:rPr>
        <w:t>________________________</w:t>
      </w:r>
      <w:r w:rsidRPr="0041593E">
        <w:rPr>
          <w:rFonts w:cs="Times New Roman"/>
          <w:i/>
          <w:iCs/>
          <w:sz w:val="28"/>
          <w:szCs w:val="28"/>
          <w:highlight w:val="white"/>
        </w:rPr>
        <w:t>.</w:t>
      </w:r>
    </w:p>
    <w:p w:rsidR="00ED412B" w:rsidRPr="0041593E" w:rsidRDefault="0041593E">
      <w:pPr>
        <w:tabs>
          <w:tab w:val="left" w:pos="8715"/>
        </w:tabs>
        <w:spacing w:line="0" w:lineRule="atLeast"/>
        <w:ind w:right="-57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color w:val="1A1A1A"/>
          <w:sz w:val="28"/>
          <w:szCs w:val="28"/>
          <w:highlight w:val="white"/>
          <w:shd w:val="clear" w:color="auto" w:fill="FFFF00"/>
        </w:rPr>
        <w:t xml:space="preserve">     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 xml:space="preserve">                </w:t>
      </w:r>
      <w:r w:rsidRPr="0041593E">
        <w:rPr>
          <w:rFonts w:cs="Times New Roman"/>
          <w:sz w:val="28"/>
          <w:szCs w:val="28"/>
          <w:highlight w:val="white"/>
          <w:shd w:val="clear" w:color="auto" w:fill="FFFF00"/>
        </w:rPr>
        <w:t>Способ получения выписки: лично.</w:t>
      </w:r>
    </w:p>
    <w:p w:rsidR="00ED412B" w:rsidRPr="0041593E" w:rsidRDefault="00ED412B">
      <w:pPr>
        <w:spacing w:line="0" w:lineRule="atLeast"/>
        <w:ind w:right="-57" w:firstLine="426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spacing w:line="0" w:lineRule="atLeast"/>
        <w:ind w:right="-57" w:firstLine="426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Приложения: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1. __________________________________________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_____________________________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2. __________________________________________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_____________________________</w:t>
      </w:r>
    </w:p>
    <w:p w:rsidR="00ED412B" w:rsidRPr="0041593E" w:rsidRDefault="00ED412B">
      <w:pPr>
        <w:spacing w:line="0" w:lineRule="atLeast"/>
        <w:ind w:right="-57"/>
        <w:rPr>
          <w:rFonts w:cs="Times New Roman"/>
          <w:b/>
          <w:bCs/>
          <w:i/>
          <w:sz w:val="28"/>
          <w:szCs w:val="28"/>
          <w:highlight w:val="white"/>
        </w:rPr>
      </w:pPr>
    </w:p>
    <w:tbl>
      <w:tblPr>
        <w:tblW w:w="9322" w:type="dxa"/>
        <w:tblInd w:w="2" w:type="dxa"/>
        <w:tblLayout w:type="fixed"/>
        <w:tblLook w:val="04A0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ED412B" w:rsidRPr="0041593E">
        <w:tc>
          <w:tcPr>
            <w:tcW w:w="314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1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01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 w:rsidRPr="0041593E">
              <w:rPr>
                <w:rFonts w:cs="Times New Roman"/>
                <w:sz w:val="28"/>
                <w:szCs w:val="28"/>
                <w:highlight w:val="white"/>
              </w:rPr>
              <w:t>г</w:t>
            </w:r>
            <w:proofErr w:type="gramEnd"/>
            <w:r w:rsidRPr="0041593E">
              <w:rPr>
                <w:rFonts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734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ED412B" w:rsidRPr="0041593E">
        <w:tc>
          <w:tcPr>
            <w:tcW w:w="314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1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6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01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734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i/>
                <w:iCs/>
                <w:color w:val="000000"/>
                <w:sz w:val="28"/>
                <w:szCs w:val="28"/>
                <w:highlight w:val="white"/>
              </w:rPr>
              <w:t>(подпись заявителя или представителя заявителя)</w:t>
            </w:r>
          </w:p>
        </w:tc>
      </w:tr>
    </w:tbl>
    <w:p w:rsidR="00ED412B" w:rsidRPr="0041593E" w:rsidRDefault="00ED412B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F81584" w:rsidRDefault="00F81584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Приложение №3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 административному регламенту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предоставления муниципальной услуги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книги»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b/>
          <w:bCs/>
          <w:sz w:val="28"/>
          <w:szCs w:val="28"/>
          <w:highlight w:val="white"/>
        </w:rPr>
        <w:t xml:space="preserve">Признаки, определяющие вариант предоставления муниципальной услуги     «Выдача выписки из </w:t>
      </w:r>
      <w:proofErr w:type="spellStart"/>
      <w:r w:rsidRPr="0041593E">
        <w:rPr>
          <w:rFonts w:eastAsia="Times New Roman" w:cs="Times New Roman"/>
          <w:b/>
          <w:bCs/>
          <w:sz w:val="28"/>
          <w:szCs w:val="28"/>
          <w:highlight w:val="white"/>
        </w:rPr>
        <w:t>похозяйственных</w:t>
      </w:r>
      <w:proofErr w:type="spellEnd"/>
      <w:r w:rsidRPr="0041593E">
        <w:rPr>
          <w:rFonts w:eastAsia="Times New Roman" w:cs="Times New Roman"/>
          <w:b/>
          <w:bCs/>
          <w:sz w:val="28"/>
          <w:szCs w:val="28"/>
          <w:highlight w:val="white"/>
        </w:rPr>
        <w:t xml:space="preserve"> книг»</w:t>
      </w:r>
    </w:p>
    <w:p w:rsidR="00ED412B" w:rsidRPr="0041593E" w:rsidRDefault="00ED412B">
      <w:pPr>
        <w:jc w:val="both"/>
        <w:rPr>
          <w:rFonts w:eastAsia="Times New Roman" w:cs="Times New Roman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tbl>
      <w:tblPr>
        <w:tblW w:w="10171" w:type="dxa"/>
        <w:tblLayout w:type="fixed"/>
        <w:tblLook w:val="04A0"/>
      </w:tblPr>
      <w:tblGrid>
        <w:gridCol w:w="812"/>
        <w:gridCol w:w="4394"/>
        <w:gridCol w:w="4965"/>
      </w:tblGrid>
      <w:tr w:rsidR="00ED412B" w:rsidRPr="0041593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tabs>
                <w:tab w:val="left" w:pos="850"/>
              </w:tabs>
              <w:jc w:val="both"/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№</w:t>
            </w:r>
            <w:proofErr w:type="spellStart"/>
            <w:proofErr w:type="gramStart"/>
            <w:r w:rsidRPr="0041593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п</w:t>
            </w:r>
            <w:proofErr w:type="spellEnd"/>
            <w:proofErr w:type="gramEnd"/>
            <w:r w:rsidRPr="0041593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/</w:t>
            </w:r>
            <w:proofErr w:type="spellStart"/>
            <w:r w:rsidRPr="0041593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Наименование показателя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>Значение критерия</w:t>
            </w:r>
          </w:p>
        </w:tc>
      </w:tr>
      <w:tr w:rsidR="00ED412B" w:rsidRPr="0041593E">
        <w:trPr>
          <w:trHeight w:val="93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Вы гражданин РФ?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Гражданин РФ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Иностранный гражданин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Лицо без гражданства</w:t>
            </w:r>
          </w:p>
        </w:tc>
      </w:tr>
      <w:tr w:rsidR="00ED412B" w:rsidRPr="0041593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Вы физическое лицо?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Да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Нет</w:t>
            </w:r>
          </w:p>
        </w:tc>
      </w:tr>
      <w:tr w:rsidR="00ED412B" w:rsidRPr="0041593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Вы представитель?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8"/>
              </w:numPr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Да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Нет</w:t>
            </w:r>
          </w:p>
        </w:tc>
      </w:tr>
      <w:tr w:rsidR="00ED412B" w:rsidRPr="0041593E">
        <w:trPr>
          <w:trHeight w:val="23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Нужен ответ на бумажном носителе?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9"/>
              </w:numPr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Да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Нет</w:t>
            </w:r>
          </w:p>
        </w:tc>
      </w:tr>
      <w:tr w:rsidR="00ED412B" w:rsidRPr="0041593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Вариант предоставления Услуги?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  <w:shd w:val="clear" w:color="auto" w:fill="FFFF00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  <w:shd w:val="clear" w:color="auto" w:fill="E0C2CD"/>
              </w:rPr>
              <w:t>Личное обращение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Почтовое отправление</w:t>
            </w:r>
          </w:p>
        </w:tc>
      </w:tr>
      <w:tr w:rsidR="00ED412B" w:rsidRPr="0041593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Разграничение собственника хозяйства (собственник хозяйства)?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12"/>
              </w:numPr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Да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</w:rPr>
              <w:t>Нет</w:t>
            </w:r>
          </w:p>
        </w:tc>
      </w:tr>
      <w:tr w:rsidR="00ED412B" w:rsidRPr="0041593E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widowControl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color w:val="000000"/>
                <w:sz w:val="28"/>
                <w:szCs w:val="28"/>
                <w:highlight w:val="white"/>
              </w:rPr>
              <w:t>На какой объект запрашивается выписка?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12B" w:rsidRPr="0041593E" w:rsidRDefault="0041593E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  <w:shd w:val="clear" w:color="auto" w:fill="FFFF00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  <w:shd w:val="clear" w:color="auto" w:fill="FFFF00"/>
              </w:rPr>
              <w:t>Земельный участок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  <w:shd w:val="clear" w:color="auto" w:fill="FFFF00"/>
              </w:rPr>
              <w:t>Дом</w:t>
            </w:r>
          </w:p>
          <w:p w:rsidR="00ED412B" w:rsidRPr="0041593E" w:rsidRDefault="0041593E">
            <w:pPr>
              <w:pStyle w:val="aff7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 w:val="28"/>
                <w:szCs w:val="28"/>
                <w:highlight w:val="white"/>
              </w:rPr>
            </w:pPr>
            <w:r w:rsidRPr="0041593E">
              <w:rPr>
                <w:rFonts w:eastAsia="Times New Roman" w:cs="Times New Roman"/>
                <w:sz w:val="28"/>
                <w:szCs w:val="28"/>
                <w:highlight w:val="white"/>
                <w:shd w:val="clear" w:color="auto" w:fill="FFFF00"/>
              </w:rPr>
              <w:t>Иное</w:t>
            </w:r>
          </w:p>
        </w:tc>
      </w:tr>
    </w:tbl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ED412B">
      <w:pPr>
        <w:ind w:firstLine="720"/>
        <w:jc w:val="right"/>
        <w:rPr>
          <w:rFonts w:eastAsia="Times New Roman" w:cs="Times New Roman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ind w:firstLine="720"/>
        <w:jc w:val="right"/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ED412B">
      <w:pPr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ED412B">
      <w:pPr>
        <w:rPr>
          <w:rFonts w:eastAsia="Times New Roman" w:cs="Times New Roman"/>
          <w:color w:val="000000"/>
          <w:sz w:val="28"/>
          <w:szCs w:val="28"/>
          <w:highlight w:val="white"/>
        </w:rPr>
      </w:pP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Приложение №4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к административному регламенту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предоставления муниципальной услуги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«Выдача выписки из </w:t>
      </w:r>
      <w:proofErr w:type="spellStart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похозяйственной</w:t>
      </w:r>
      <w:proofErr w:type="spellEnd"/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книги»</w:t>
      </w:r>
    </w:p>
    <w:p w:rsidR="00ED412B" w:rsidRPr="0041593E" w:rsidRDefault="0041593E">
      <w:pPr>
        <w:ind w:firstLine="720"/>
        <w:jc w:val="right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tbl>
      <w:tblPr>
        <w:tblW w:w="9569" w:type="dxa"/>
        <w:tblInd w:w="2" w:type="dxa"/>
        <w:tblLayout w:type="fixed"/>
        <w:tblLook w:val="04A0"/>
      </w:tblPr>
      <w:tblGrid>
        <w:gridCol w:w="4782"/>
        <w:gridCol w:w="4787"/>
      </w:tblGrid>
      <w:tr w:rsidR="00ED412B" w:rsidRPr="0041593E"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F81584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В Администрацию </w:t>
            </w:r>
            <w:proofErr w:type="spellStart"/>
            <w:r>
              <w:rPr>
                <w:rFonts w:cs="Times New Roman"/>
                <w:sz w:val="28"/>
                <w:szCs w:val="28"/>
                <w:highlight w:val="white"/>
              </w:rPr>
              <w:t>Огибнянского</w:t>
            </w:r>
            <w:proofErr w:type="spellEnd"/>
            <w:r w:rsidR="0041593E" w:rsidRPr="0041593E">
              <w:rPr>
                <w:rFonts w:cs="Times New Roman"/>
                <w:sz w:val="28"/>
                <w:szCs w:val="28"/>
                <w:highlight w:val="white"/>
              </w:rPr>
              <w:t xml:space="preserve"> сельского поселения муниципального района «</w:t>
            </w:r>
            <w:proofErr w:type="spellStart"/>
            <w:r w:rsidR="0041593E" w:rsidRPr="0041593E">
              <w:rPr>
                <w:rFonts w:cs="Times New Roman"/>
                <w:sz w:val="28"/>
                <w:szCs w:val="28"/>
                <w:highlight w:val="white"/>
              </w:rPr>
              <w:t>Чернянский</w:t>
            </w:r>
            <w:proofErr w:type="spellEnd"/>
            <w:r w:rsidR="0041593E" w:rsidRPr="0041593E">
              <w:rPr>
                <w:rFonts w:cs="Times New Roman"/>
                <w:sz w:val="28"/>
                <w:szCs w:val="28"/>
                <w:highlight w:val="white"/>
              </w:rPr>
              <w:t xml:space="preserve"> район» Белгородской области</w:t>
            </w:r>
          </w:p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ED412B" w:rsidRPr="0041593E"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От ________________________________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 w:rsidRPr="0041593E">
              <w:rPr>
                <w:rFonts w:cs="Times New Roman"/>
                <w:sz w:val="28"/>
                <w:szCs w:val="28"/>
                <w:highlight w:val="white"/>
              </w:rPr>
              <w:t>(фамилия, имя заявителя (полностью),</w:t>
            </w:r>
            <w:proofErr w:type="gramEnd"/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при наличии отчество заявителя (полностью)</w:t>
            </w:r>
          </w:p>
        </w:tc>
      </w:tr>
      <w:tr w:rsidR="00ED412B" w:rsidRPr="0041593E">
        <w:trPr>
          <w:trHeight w:val="369"/>
        </w:trPr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документ, удостоверяющий личность заявителя: 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(вид, серия, номер, кем и когда выдан)</w:t>
            </w:r>
          </w:p>
        </w:tc>
      </w:tr>
      <w:tr w:rsidR="00ED412B" w:rsidRPr="0041593E">
        <w:trPr>
          <w:trHeight w:val="369"/>
        </w:trPr>
        <w:tc>
          <w:tcPr>
            <w:tcW w:w="4782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78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 w:rsidRPr="0041593E">
              <w:rPr>
                <w:rFonts w:cs="Times New Roman"/>
                <w:sz w:val="28"/>
                <w:szCs w:val="28"/>
                <w:highlight w:val="white"/>
              </w:rPr>
              <w:t>проживающего</w:t>
            </w:r>
            <w:proofErr w:type="gramEnd"/>
            <w:r w:rsidRPr="0041593E">
              <w:rPr>
                <w:rFonts w:cs="Times New Roman"/>
                <w:sz w:val="28"/>
                <w:szCs w:val="28"/>
                <w:highlight w:val="white"/>
              </w:rPr>
              <w:t xml:space="preserve"> по адресу:___________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t>_ 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почтовый адрес:_________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______________________________</w:t>
            </w:r>
          </w:p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контактный телефон_________________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br/>
              <w:t>адрес электронной почты____________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t>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br/>
              <w:t>___</w:t>
            </w:r>
            <w:r w:rsidR="00F81584">
              <w:rPr>
                <w:rFonts w:cs="Times New Roman"/>
                <w:sz w:val="28"/>
                <w:szCs w:val="28"/>
                <w:highlight w:val="white"/>
              </w:rPr>
              <w:t>______________________________</w:t>
            </w:r>
            <w:r w:rsidRPr="0041593E">
              <w:rPr>
                <w:rFonts w:cs="Times New Roman"/>
                <w:sz w:val="28"/>
                <w:szCs w:val="28"/>
                <w:highlight w:val="white"/>
              </w:rPr>
              <w:br/>
              <w:t>(при наличии)</w:t>
            </w:r>
          </w:p>
        </w:tc>
      </w:tr>
    </w:tbl>
    <w:p w:rsidR="00ED412B" w:rsidRPr="0041593E" w:rsidRDefault="00ED412B">
      <w:pPr>
        <w:ind w:firstLine="720"/>
        <w:jc w:val="both"/>
        <w:rPr>
          <w:rFonts w:eastAsia="Times New Roman" w:cs="Times New Roman"/>
          <w:sz w:val="28"/>
          <w:szCs w:val="28"/>
          <w:highlight w:val="white"/>
        </w:rPr>
      </w:pPr>
    </w:p>
    <w:p w:rsidR="00ED412B" w:rsidRPr="0041593E" w:rsidRDefault="0041593E">
      <w:pPr>
        <w:spacing w:line="0" w:lineRule="atLeast"/>
        <w:ind w:right="-57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 </w:t>
      </w:r>
      <w:r w:rsidRPr="0041593E">
        <w:rPr>
          <w:rFonts w:cs="Times New Roman"/>
          <w:b/>
          <w:bCs/>
          <w:sz w:val="28"/>
          <w:szCs w:val="28"/>
          <w:highlight w:val="white"/>
        </w:rPr>
        <w:t>ЗАЯВЛЕНИЕ</w:t>
      </w:r>
    </w:p>
    <w:p w:rsidR="00ED412B" w:rsidRPr="0041593E" w:rsidRDefault="00ED412B">
      <w:pPr>
        <w:spacing w:line="0" w:lineRule="atLeast"/>
        <w:ind w:right="-57"/>
        <w:jc w:val="center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spacing w:line="0" w:lineRule="atLeast"/>
        <w:ind w:right="-57" w:firstLine="426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 xml:space="preserve">Прошу исправить ошибку и (или) опечатку </w:t>
      </w:r>
      <w:proofErr w:type="gramStart"/>
      <w:r w:rsidRPr="0041593E">
        <w:rPr>
          <w:rFonts w:cs="Times New Roman"/>
          <w:sz w:val="28"/>
          <w:szCs w:val="28"/>
          <w:highlight w:val="white"/>
        </w:rPr>
        <w:t>в</w:t>
      </w:r>
      <w:proofErr w:type="gramEnd"/>
      <w:r w:rsidRPr="0041593E">
        <w:rPr>
          <w:rFonts w:cs="Times New Roman"/>
          <w:sz w:val="28"/>
          <w:szCs w:val="28"/>
          <w:highlight w:val="white"/>
        </w:rPr>
        <w:t xml:space="preserve"> 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</w:t>
      </w:r>
      <w:r w:rsidRPr="0041593E">
        <w:rPr>
          <w:rFonts w:cs="Times New Roman"/>
          <w:sz w:val="28"/>
          <w:szCs w:val="28"/>
          <w:highlight w:val="white"/>
        </w:rPr>
        <w:t>_____</w:t>
      </w:r>
    </w:p>
    <w:p w:rsidR="00ED412B" w:rsidRPr="0041593E" w:rsidRDefault="0041593E">
      <w:pPr>
        <w:spacing w:line="0" w:lineRule="atLeast"/>
        <w:ind w:right="-57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____________________________________________________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i/>
          <w:iCs/>
          <w:sz w:val="28"/>
          <w:szCs w:val="28"/>
          <w:highlight w:val="white"/>
        </w:rPr>
        <w:t>_______________________________________________________________________</w:t>
      </w:r>
    </w:p>
    <w:p w:rsidR="00ED412B" w:rsidRPr="0041593E" w:rsidRDefault="0041593E">
      <w:pPr>
        <w:spacing w:line="0" w:lineRule="atLeast"/>
        <w:ind w:right="-57" w:firstLine="284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i/>
          <w:iCs/>
          <w:sz w:val="28"/>
          <w:szCs w:val="28"/>
          <w:highlight w:val="white"/>
        </w:rPr>
        <w:t>(реквизиты документа, заявленного к исправлению)</w:t>
      </w:r>
    </w:p>
    <w:p w:rsidR="00F81584" w:rsidRDefault="00F81584">
      <w:pPr>
        <w:spacing w:line="0" w:lineRule="atLeast"/>
        <w:ind w:right="-57" w:firstLine="426"/>
        <w:jc w:val="both"/>
        <w:rPr>
          <w:rFonts w:cs="Times New Roman"/>
          <w:sz w:val="28"/>
          <w:szCs w:val="28"/>
          <w:highlight w:val="white"/>
        </w:rPr>
      </w:pPr>
    </w:p>
    <w:p w:rsidR="00F81584" w:rsidRDefault="00F81584">
      <w:pPr>
        <w:spacing w:line="0" w:lineRule="atLeast"/>
        <w:ind w:right="-57" w:firstLine="426"/>
        <w:jc w:val="both"/>
        <w:rPr>
          <w:rFonts w:cs="Times New Roman"/>
          <w:sz w:val="28"/>
          <w:szCs w:val="28"/>
          <w:highlight w:val="white"/>
        </w:rPr>
      </w:pPr>
    </w:p>
    <w:p w:rsidR="00F81584" w:rsidRDefault="00F81584">
      <w:pPr>
        <w:spacing w:line="0" w:lineRule="atLeast"/>
        <w:ind w:right="-57" w:firstLine="426"/>
        <w:jc w:val="both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 w:rsidP="00F81584">
      <w:pPr>
        <w:spacing w:line="0" w:lineRule="atLeast"/>
        <w:ind w:right="-57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Основание для исправления ошибки (опечатки) 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____________________________</w:t>
      </w:r>
      <w:r w:rsidRPr="0041593E">
        <w:rPr>
          <w:rFonts w:cs="Times New Roman"/>
          <w:sz w:val="28"/>
          <w:szCs w:val="28"/>
          <w:highlight w:val="white"/>
        </w:rPr>
        <w:t>____________</w:t>
      </w:r>
    </w:p>
    <w:p w:rsidR="00ED412B" w:rsidRPr="0041593E" w:rsidRDefault="0041593E">
      <w:pPr>
        <w:spacing w:line="0" w:lineRule="atLeast"/>
        <w:ind w:right="-57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____________________________________________________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i/>
          <w:iCs/>
          <w:sz w:val="28"/>
          <w:szCs w:val="28"/>
          <w:highlight w:val="white"/>
        </w:rPr>
        <w:t>__________________________________________________________________________________</w:t>
      </w:r>
      <w:r w:rsidR="00F81584">
        <w:rPr>
          <w:rFonts w:cs="Times New Roman"/>
          <w:i/>
          <w:iCs/>
          <w:sz w:val="28"/>
          <w:szCs w:val="28"/>
          <w:highlight w:val="white"/>
        </w:rPr>
        <w:t>__________________________________________________________</w:t>
      </w:r>
      <w:r w:rsidRPr="0041593E">
        <w:rPr>
          <w:rFonts w:cs="Times New Roman"/>
          <w:i/>
          <w:iCs/>
          <w:sz w:val="28"/>
          <w:szCs w:val="28"/>
          <w:highlight w:val="white"/>
        </w:rPr>
        <w:t>__</w:t>
      </w:r>
    </w:p>
    <w:p w:rsidR="00ED412B" w:rsidRPr="0041593E" w:rsidRDefault="0041593E">
      <w:pPr>
        <w:spacing w:line="0" w:lineRule="atLeast"/>
        <w:ind w:right="-57" w:firstLine="284"/>
        <w:jc w:val="center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i/>
          <w:iCs/>
          <w:sz w:val="28"/>
          <w:szCs w:val="28"/>
          <w:highlight w:val="white"/>
        </w:rPr>
        <w:t>(ссылка на документацию)</w:t>
      </w:r>
    </w:p>
    <w:p w:rsidR="00ED412B" w:rsidRPr="0041593E" w:rsidRDefault="00ED412B">
      <w:pPr>
        <w:spacing w:line="0" w:lineRule="atLeast"/>
        <w:ind w:right="-57" w:firstLine="426"/>
        <w:rPr>
          <w:rFonts w:cs="Times New Roman"/>
          <w:sz w:val="28"/>
          <w:szCs w:val="28"/>
          <w:highlight w:val="white"/>
        </w:rPr>
      </w:pPr>
    </w:p>
    <w:p w:rsidR="00ED412B" w:rsidRPr="0041593E" w:rsidRDefault="0041593E">
      <w:pPr>
        <w:spacing w:line="0" w:lineRule="atLeast"/>
        <w:ind w:right="-57" w:firstLine="426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Приложения: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1. __________________________________________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_____________________________</w:t>
      </w:r>
    </w:p>
    <w:p w:rsidR="00ED412B" w:rsidRPr="0041593E" w:rsidRDefault="0041593E">
      <w:pPr>
        <w:spacing w:line="0" w:lineRule="atLeast"/>
        <w:ind w:right="-57"/>
        <w:rPr>
          <w:rFonts w:cs="Times New Roman"/>
          <w:sz w:val="28"/>
          <w:szCs w:val="28"/>
          <w:highlight w:val="white"/>
        </w:rPr>
      </w:pPr>
      <w:r w:rsidRPr="0041593E">
        <w:rPr>
          <w:rFonts w:cs="Times New Roman"/>
          <w:sz w:val="28"/>
          <w:szCs w:val="28"/>
          <w:highlight w:val="white"/>
        </w:rPr>
        <w:t>2. __________________________________________</w:t>
      </w:r>
      <w:r w:rsidR="00F81584">
        <w:rPr>
          <w:rFonts w:cs="Times New Roman"/>
          <w:sz w:val="28"/>
          <w:szCs w:val="28"/>
          <w:highlight w:val="white"/>
        </w:rPr>
        <w:t>_____________________________</w:t>
      </w:r>
    </w:p>
    <w:p w:rsidR="00ED412B" w:rsidRPr="0041593E" w:rsidRDefault="00ED412B">
      <w:pPr>
        <w:spacing w:line="0" w:lineRule="atLeast"/>
        <w:ind w:right="-57"/>
        <w:rPr>
          <w:rFonts w:cs="Times New Roman"/>
          <w:bCs/>
          <w:sz w:val="28"/>
          <w:szCs w:val="28"/>
          <w:highlight w:val="white"/>
        </w:rPr>
      </w:pPr>
    </w:p>
    <w:tbl>
      <w:tblPr>
        <w:tblW w:w="9322" w:type="dxa"/>
        <w:tblInd w:w="2" w:type="dxa"/>
        <w:tblLayout w:type="fixed"/>
        <w:tblLook w:val="04A0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ED412B" w:rsidRPr="0041593E">
        <w:tc>
          <w:tcPr>
            <w:tcW w:w="314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1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6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01" w:type="dxa"/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proofErr w:type="gramStart"/>
            <w:r w:rsidRPr="0041593E">
              <w:rPr>
                <w:rFonts w:cs="Times New Roman"/>
                <w:sz w:val="28"/>
                <w:szCs w:val="28"/>
                <w:highlight w:val="white"/>
              </w:rPr>
              <w:t>г</w:t>
            </w:r>
            <w:proofErr w:type="gramEnd"/>
            <w:r w:rsidRPr="0041593E">
              <w:rPr>
                <w:rFonts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734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ED412B" w:rsidRPr="0041593E">
        <w:tc>
          <w:tcPr>
            <w:tcW w:w="314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341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56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01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734" w:type="dxa"/>
          </w:tcPr>
          <w:p w:rsidR="00ED412B" w:rsidRPr="0041593E" w:rsidRDefault="00ED412B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:rsidR="00ED412B" w:rsidRPr="0041593E" w:rsidRDefault="0041593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 w:rsidRPr="0041593E">
              <w:rPr>
                <w:rFonts w:cs="Times New Roman"/>
                <w:i/>
                <w:iCs/>
                <w:color w:val="000000"/>
                <w:sz w:val="28"/>
                <w:szCs w:val="28"/>
                <w:highlight w:val="white"/>
              </w:rPr>
              <w:t>(подпись заявителя или представителя заявителя)</w:t>
            </w:r>
          </w:p>
        </w:tc>
      </w:tr>
    </w:tbl>
    <w:p w:rsidR="00ED412B" w:rsidRPr="0041593E" w:rsidRDefault="0041593E">
      <w:pPr>
        <w:ind w:firstLine="720"/>
        <w:jc w:val="both"/>
        <w:rPr>
          <w:rFonts w:cs="Times New Roman"/>
          <w:sz w:val="28"/>
          <w:szCs w:val="28"/>
          <w:highlight w:val="white"/>
        </w:rPr>
      </w:pPr>
      <w:r w:rsidRPr="0041593E">
        <w:rPr>
          <w:rFonts w:eastAsia="Times New Roman" w:cs="Times New Roman"/>
          <w:color w:val="000000"/>
          <w:sz w:val="28"/>
          <w:szCs w:val="28"/>
          <w:highlight w:val="white"/>
        </w:rPr>
        <w:t> </w:t>
      </w:r>
    </w:p>
    <w:sectPr w:rsidR="00ED412B" w:rsidRPr="0041593E" w:rsidSect="00A11E73">
      <w:footerReference w:type="default" r:id="rId10"/>
      <w:pgSz w:w="11906" w:h="16838"/>
      <w:pgMar w:top="142" w:right="707" w:bottom="709" w:left="1276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DB" w:rsidRDefault="00ED5ADB">
      <w:r>
        <w:separator/>
      </w:r>
    </w:p>
  </w:endnote>
  <w:endnote w:type="continuationSeparator" w:id="0">
    <w:p w:rsidR="00ED5ADB" w:rsidRDefault="00ED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3E" w:rsidRDefault="0041593E">
    <w:pPr>
      <w:pStyle w:val="Footer"/>
      <w:jc w:val="center"/>
    </w:pPr>
    <w:fldSimple w:instr=" PAGE ">
      <w:r w:rsidR="00F81584">
        <w:rPr>
          <w:noProof/>
        </w:rPr>
        <w:t>16</w:t>
      </w:r>
    </w:fldSimple>
  </w:p>
  <w:p w:rsidR="0041593E" w:rsidRDefault="00415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DB" w:rsidRDefault="00ED5ADB">
      <w:r>
        <w:separator/>
      </w:r>
    </w:p>
  </w:footnote>
  <w:footnote w:type="continuationSeparator" w:id="0">
    <w:p w:rsidR="00ED5ADB" w:rsidRDefault="00ED5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04B"/>
    <w:multiLevelType w:val="hybridMultilevel"/>
    <w:tmpl w:val="B4CCA0CA"/>
    <w:lvl w:ilvl="0" w:tplc="FF4CD19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002844F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4746B9E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C4A229C2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856E71F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6A641920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2EEC9D72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93C43302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54906C22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21305A1"/>
    <w:multiLevelType w:val="hybridMultilevel"/>
    <w:tmpl w:val="5D1EAE0E"/>
    <w:lvl w:ilvl="0" w:tplc="D8B2A868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09C4E0C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D3EE7B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477E41E0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B0A67D0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C7A6A14E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ADDC68AE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34923E84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9B7A0ECE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nsid w:val="1BD624AD"/>
    <w:multiLevelType w:val="hybridMultilevel"/>
    <w:tmpl w:val="73BC8918"/>
    <w:lvl w:ilvl="0" w:tplc="06D2F41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5D12D22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997A473A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D6003F6E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B21EA50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EB9A146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20442C8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61CC2D7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880A69F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>
    <w:nsid w:val="213E7F85"/>
    <w:multiLevelType w:val="hybridMultilevel"/>
    <w:tmpl w:val="EE84C9D4"/>
    <w:lvl w:ilvl="0" w:tplc="4EE074D6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D662047C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55364A74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B5EE241A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51D8362A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40C07268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9DF40156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80FA53B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0C86F204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8B8668D"/>
    <w:multiLevelType w:val="hybridMultilevel"/>
    <w:tmpl w:val="F19205C4"/>
    <w:lvl w:ilvl="0" w:tplc="8256C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E001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027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4AB9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A40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DE73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7E5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38D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876A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AD3212C"/>
    <w:multiLevelType w:val="hybridMultilevel"/>
    <w:tmpl w:val="74E86332"/>
    <w:lvl w:ilvl="0" w:tplc="F4EE024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6DA3D14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921EEDBC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D22800A0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742ADEC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E3641E5C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377869E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0DD0644A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EB662D7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6">
    <w:nsid w:val="3B253554"/>
    <w:multiLevelType w:val="hybridMultilevel"/>
    <w:tmpl w:val="14488C64"/>
    <w:lvl w:ilvl="0" w:tplc="803AAF24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69544AD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80C68AD6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CA28D5BE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5CACCC5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9D4E630E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8B70E18A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EF96EA8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792E78B2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B2D5DF0"/>
    <w:multiLevelType w:val="hybridMultilevel"/>
    <w:tmpl w:val="EEEEC628"/>
    <w:lvl w:ilvl="0" w:tplc="6A62AB5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F102CCC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D26640D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C910EE2E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FE884AE6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CB0AB91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803AC638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F30E134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DD06F1C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8">
    <w:nsid w:val="46672520"/>
    <w:multiLevelType w:val="hybridMultilevel"/>
    <w:tmpl w:val="7CBA7438"/>
    <w:lvl w:ilvl="0" w:tplc="0598F644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 w:tplc="3D9E59AE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 w:tplc="BEE861F4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 w:tplc="38B60B20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 w:tplc="4DC85496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 w:tplc="6D2CCD08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 w:tplc="3184094C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 w:tplc="227AF204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 w:tplc="3680247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9">
    <w:nsid w:val="4BA95667"/>
    <w:multiLevelType w:val="hybridMultilevel"/>
    <w:tmpl w:val="C77A257C"/>
    <w:lvl w:ilvl="0" w:tplc="586C819E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1A3A7B78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434875FE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078C070A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EA2DD9A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18A0088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FE826C3E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1BF031E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883A8090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0">
    <w:nsid w:val="4CD830D6"/>
    <w:multiLevelType w:val="hybridMultilevel"/>
    <w:tmpl w:val="5CD27EE2"/>
    <w:lvl w:ilvl="0" w:tplc="09426E8A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1B141A3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536E144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9DD69F48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2720495C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E03C090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F2928550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E83E433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F2D0C8BA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1">
    <w:nsid w:val="640A10B0"/>
    <w:multiLevelType w:val="hybridMultilevel"/>
    <w:tmpl w:val="D024B296"/>
    <w:lvl w:ilvl="0" w:tplc="C680B14E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B2CA70E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B81697D0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A59E2BDE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4036D5FA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83DC1022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52121134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779ABF52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2406790C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E6201DC"/>
    <w:multiLevelType w:val="hybridMultilevel"/>
    <w:tmpl w:val="FA3687D4"/>
    <w:lvl w:ilvl="0" w:tplc="50E24D0E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7B7CA88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1436C298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D7F6A08C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C2D643BA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BFC6A0CC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5290BEF0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B4521CD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D05CF876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12B"/>
    <w:rsid w:val="0041593E"/>
    <w:rsid w:val="00692609"/>
    <w:rsid w:val="00A11E73"/>
    <w:rsid w:val="00ED412B"/>
    <w:rsid w:val="00ED5ADB"/>
    <w:rsid w:val="00F8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2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D412B"/>
    <w:rPr>
      <w:color w:val="0000FF"/>
      <w:u w:val="single"/>
    </w:rPr>
  </w:style>
  <w:style w:type="character" w:styleId="a4">
    <w:name w:val="footnote reference"/>
    <w:basedOn w:val="a0"/>
    <w:semiHidden/>
    <w:qFormat/>
    <w:rsid w:val="00ED412B"/>
    <w:rPr>
      <w:vertAlign w:val="superscript"/>
    </w:rPr>
  </w:style>
  <w:style w:type="character" w:styleId="a5">
    <w:name w:val="endnote reference"/>
    <w:basedOn w:val="a0"/>
    <w:qFormat/>
    <w:rsid w:val="00ED412B"/>
    <w:rPr>
      <w:vertAlign w:val="superscript"/>
    </w:rPr>
  </w:style>
  <w:style w:type="paragraph" w:customStyle="1" w:styleId="Heading1">
    <w:name w:val="Heading 1"/>
    <w:basedOn w:val="a"/>
    <w:qFormat/>
    <w:rsid w:val="00ED412B"/>
    <w:pPr>
      <w:spacing w:beforeAutospacing="1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9"/>
    <w:unhideWhenUsed/>
    <w:qFormat/>
    <w:rsid w:val="00ED41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ED41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ED41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ED412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ED412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ED41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ED412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ED41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ED412B"/>
    <w:rPr>
      <w:color w:val="0000FF" w:themeColor="hyperlink"/>
      <w:u w:val="single"/>
    </w:rPr>
  </w:style>
  <w:style w:type="character" w:customStyle="1" w:styleId="a6">
    <w:name w:val="Привязка сноски"/>
    <w:rsid w:val="00ED412B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D412B"/>
    <w:rPr>
      <w:vertAlign w:val="superscript"/>
    </w:rPr>
  </w:style>
  <w:style w:type="character" w:customStyle="1" w:styleId="a7">
    <w:name w:val="Привязка концевой сноски"/>
    <w:rsid w:val="00ED412B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D412B"/>
    <w:rPr>
      <w:vertAlign w:val="superscript"/>
    </w:rPr>
  </w:style>
  <w:style w:type="character" w:customStyle="1" w:styleId="Heading1Char">
    <w:name w:val="Heading 1 Char"/>
    <w:uiPriority w:val="9"/>
    <w:qFormat/>
    <w:rsid w:val="00ED412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D412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D412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D412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D412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ED412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D412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D412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D412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D412B"/>
    <w:rPr>
      <w:sz w:val="48"/>
      <w:szCs w:val="48"/>
    </w:rPr>
  </w:style>
  <w:style w:type="character" w:customStyle="1" w:styleId="SubtitleChar">
    <w:name w:val="Subtitle Char"/>
    <w:uiPriority w:val="11"/>
    <w:qFormat/>
    <w:rsid w:val="00ED412B"/>
    <w:rPr>
      <w:sz w:val="24"/>
      <w:szCs w:val="24"/>
    </w:rPr>
  </w:style>
  <w:style w:type="character" w:customStyle="1" w:styleId="QuoteChar">
    <w:name w:val="Quote Char"/>
    <w:uiPriority w:val="29"/>
    <w:qFormat/>
    <w:rsid w:val="00ED412B"/>
    <w:rPr>
      <w:i/>
    </w:rPr>
  </w:style>
  <w:style w:type="character" w:customStyle="1" w:styleId="IntenseQuoteChar">
    <w:name w:val="Intense Quote Char"/>
    <w:uiPriority w:val="30"/>
    <w:qFormat/>
    <w:rsid w:val="00ED412B"/>
    <w:rPr>
      <w:i/>
    </w:rPr>
  </w:style>
  <w:style w:type="character" w:customStyle="1" w:styleId="HeaderChar">
    <w:name w:val="Header Char"/>
    <w:uiPriority w:val="99"/>
    <w:qFormat/>
    <w:rsid w:val="00ED412B"/>
  </w:style>
  <w:style w:type="character" w:customStyle="1" w:styleId="FooterChar">
    <w:name w:val="Footer Char"/>
    <w:uiPriority w:val="99"/>
    <w:qFormat/>
    <w:rsid w:val="00ED412B"/>
  </w:style>
  <w:style w:type="character" w:customStyle="1" w:styleId="CaptionChar">
    <w:name w:val="Caption Char"/>
    <w:uiPriority w:val="99"/>
    <w:qFormat/>
    <w:rsid w:val="00ED412B"/>
  </w:style>
  <w:style w:type="character" w:customStyle="1" w:styleId="FootnoteTextChar">
    <w:name w:val="Footnote Text Char"/>
    <w:uiPriority w:val="99"/>
    <w:qFormat/>
    <w:rsid w:val="00ED412B"/>
    <w:rPr>
      <w:sz w:val="18"/>
    </w:rPr>
  </w:style>
  <w:style w:type="character" w:customStyle="1" w:styleId="EndnoteTextChar">
    <w:name w:val="Endnote Text Char"/>
    <w:uiPriority w:val="99"/>
    <w:qFormat/>
    <w:rsid w:val="00ED412B"/>
    <w:rPr>
      <w:sz w:val="20"/>
    </w:rPr>
  </w:style>
  <w:style w:type="character" w:customStyle="1" w:styleId="a8">
    <w:name w:val="Текст сноски Знак"/>
    <w:qFormat/>
    <w:rsid w:val="00ED412B"/>
  </w:style>
  <w:style w:type="character" w:customStyle="1" w:styleId="a9">
    <w:name w:val="Верхний колонтитул Знак"/>
    <w:qFormat/>
    <w:rsid w:val="00ED412B"/>
    <w:rPr>
      <w:sz w:val="24"/>
      <w:szCs w:val="24"/>
    </w:rPr>
  </w:style>
  <w:style w:type="character" w:styleId="aa">
    <w:name w:val="page number"/>
    <w:basedOn w:val="a0"/>
    <w:rsid w:val="00ED412B"/>
  </w:style>
  <w:style w:type="character" w:customStyle="1" w:styleId="ab">
    <w:name w:val="Текст выноски Знак"/>
    <w:semiHidden/>
    <w:qFormat/>
    <w:rsid w:val="00ED412B"/>
    <w:rPr>
      <w:rFonts w:ascii="Tahoma" w:hAnsi="Tahoma"/>
      <w:sz w:val="16"/>
      <w:szCs w:val="16"/>
    </w:rPr>
  </w:style>
  <w:style w:type="character" w:customStyle="1" w:styleId="1x1x">
    <w:name w:val="Обычный (веб) Знак;_а_Е’__ (дќа) И’ц_1 Знак;_а_Е’__ (дќа) И’ц_ И’ц_ Знак;___С¬__ (_x_) ÷¬__1 Знак;___С¬__ (_x_) ÷¬__ ÷¬__ Знак"/>
    <w:qFormat/>
    <w:rsid w:val="00ED412B"/>
    <w:rPr>
      <w:color w:val="000000"/>
      <w:sz w:val="24"/>
      <w:szCs w:val="24"/>
    </w:rPr>
  </w:style>
  <w:style w:type="character" w:styleId="ac">
    <w:name w:val="annotation reference"/>
    <w:qFormat/>
    <w:rsid w:val="00ED412B"/>
    <w:rPr>
      <w:sz w:val="18"/>
      <w:szCs w:val="18"/>
    </w:rPr>
  </w:style>
  <w:style w:type="character" w:customStyle="1" w:styleId="ad">
    <w:name w:val="Текст примечания Знак"/>
    <w:qFormat/>
    <w:rsid w:val="00ED412B"/>
    <w:rPr>
      <w:sz w:val="24"/>
      <w:szCs w:val="24"/>
    </w:rPr>
  </w:style>
  <w:style w:type="character" w:customStyle="1" w:styleId="ae">
    <w:name w:val="Тема примечания Знак"/>
    <w:qFormat/>
    <w:rsid w:val="00ED412B"/>
    <w:rPr>
      <w:b/>
      <w:bCs/>
      <w:sz w:val="24"/>
      <w:szCs w:val="24"/>
    </w:rPr>
  </w:style>
  <w:style w:type="character" w:styleId="af">
    <w:name w:val="FollowedHyperlink"/>
    <w:qFormat/>
    <w:rsid w:val="00ED412B"/>
    <w:rPr>
      <w:color w:val="800080"/>
      <w:u w:val="single"/>
    </w:rPr>
  </w:style>
  <w:style w:type="character" w:customStyle="1" w:styleId="af0">
    <w:name w:val="Основной текст Знак"/>
    <w:qFormat/>
    <w:rsid w:val="00ED412B"/>
    <w:rPr>
      <w:sz w:val="28"/>
    </w:rPr>
  </w:style>
  <w:style w:type="character" w:customStyle="1" w:styleId="1">
    <w:name w:val="Тема примечания Знак1"/>
    <w:qFormat/>
    <w:rsid w:val="00ED412B"/>
    <w:rPr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ED412B"/>
    <w:rPr>
      <w:sz w:val="24"/>
      <w:szCs w:val="24"/>
    </w:rPr>
  </w:style>
  <w:style w:type="character" w:customStyle="1" w:styleId="ConsPlusNormal">
    <w:name w:val="ConsPlusNormal Знак"/>
    <w:qFormat/>
    <w:rsid w:val="00ED412B"/>
    <w:rPr>
      <w:sz w:val="28"/>
      <w:szCs w:val="28"/>
    </w:rPr>
  </w:style>
  <w:style w:type="character" w:customStyle="1" w:styleId="af1">
    <w:name w:val="Нижний колонтитул Знак"/>
    <w:qFormat/>
    <w:rsid w:val="00ED412B"/>
    <w:rPr>
      <w:sz w:val="24"/>
      <w:szCs w:val="24"/>
    </w:rPr>
  </w:style>
  <w:style w:type="character" w:customStyle="1" w:styleId="af2">
    <w:name w:val="Текст концевой сноски Знак"/>
    <w:basedOn w:val="a0"/>
    <w:qFormat/>
    <w:rsid w:val="00ED412B"/>
  </w:style>
  <w:style w:type="character" w:customStyle="1" w:styleId="T3">
    <w:name w:val="T3"/>
    <w:qFormat/>
    <w:rsid w:val="00ED412B"/>
    <w:rPr>
      <w:sz w:val="24"/>
    </w:rPr>
  </w:style>
  <w:style w:type="character" w:customStyle="1" w:styleId="10">
    <w:name w:val="Заголовок 1 Знак"/>
    <w:qFormat/>
    <w:rsid w:val="00ED412B"/>
    <w:rPr>
      <w:b/>
      <w:bCs/>
      <w:sz w:val="48"/>
      <w:szCs w:val="48"/>
    </w:rPr>
  </w:style>
  <w:style w:type="character" w:customStyle="1" w:styleId="3">
    <w:name w:val="Основной текст с отступом 3 Знак"/>
    <w:qFormat/>
    <w:rsid w:val="00ED412B"/>
    <w:rPr>
      <w:sz w:val="16"/>
      <w:szCs w:val="16"/>
    </w:rPr>
  </w:style>
  <w:style w:type="character" w:customStyle="1" w:styleId="HTML">
    <w:name w:val="Стандартный HTML Знак"/>
    <w:qFormat/>
    <w:rsid w:val="00ED412B"/>
    <w:rPr>
      <w:rFonts w:ascii="Courier New" w:hAnsi="Courier New"/>
    </w:rPr>
  </w:style>
  <w:style w:type="character" w:customStyle="1" w:styleId="blk">
    <w:name w:val="blk"/>
    <w:qFormat/>
    <w:rsid w:val="00ED412B"/>
  </w:style>
  <w:style w:type="character" w:customStyle="1" w:styleId="af3">
    <w:name w:val="Абзац списка Знак;ТЗ список Знак;Абзац списка нумерованный Знак"/>
    <w:qFormat/>
    <w:rsid w:val="00ED412B"/>
    <w:rPr>
      <w:sz w:val="24"/>
      <w:szCs w:val="24"/>
    </w:rPr>
  </w:style>
  <w:style w:type="character" w:customStyle="1" w:styleId="af4">
    <w:name w:val="Заголовок Знак"/>
    <w:qFormat/>
    <w:rsid w:val="00ED412B"/>
    <w:rPr>
      <w:rFonts w:ascii="Calibri Light" w:hAnsi="Calibri Light"/>
      <w:b/>
      <w:bCs/>
      <w:sz w:val="32"/>
      <w:szCs w:val="32"/>
    </w:rPr>
  </w:style>
  <w:style w:type="character" w:styleId="af5">
    <w:name w:val="Emphasis"/>
    <w:qFormat/>
    <w:rsid w:val="00ED412B"/>
    <w:rPr>
      <w:i/>
      <w:iCs/>
    </w:rPr>
  </w:style>
  <w:style w:type="paragraph" w:customStyle="1" w:styleId="af6">
    <w:name w:val="Заголовок"/>
    <w:basedOn w:val="a"/>
    <w:next w:val="af7"/>
    <w:qFormat/>
    <w:rsid w:val="00ED412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7">
    <w:name w:val="Body Text"/>
    <w:basedOn w:val="a"/>
    <w:rsid w:val="00ED412B"/>
    <w:pPr>
      <w:jc w:val="both"/>
    </w:pPr>
    <w:rPr>
      <w:sz w:val="28"/>
      <w:szCs w:val="20"/>
      <w:lang w:val="en-US" w:eastAsia="en-US"/>
    </w:rPr>
  </w:style>
  <w:style w:type="paragraph" w:styleId="af8">
    <w:name w:val="List"/>
    <w:basedOn w:val="af7"/>
    <w:rsid w:val="00ED412B"/>
  </w:style>
  <w:style w:type="paragraph" w:customStyle="1" w:styleId="Caption">
    <w:name w:val="Caption"/>
    <w:basedOn w:val="a"/>
    <w:uiPriority w:val="35"/>
    <w:semiHidden/>
    <w:unhideWhenUsed/>
    <w:qFormat/>
    <w:rsid w:val="00ED412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rsid w:val="00ED412B"/>
    <w:pPr>
      <w:suppressLineNumbers/>
    </w:pPr>
  </w:style>
  <w:style w:type="paragraph" w:styleId="afa">
    <w:name w:val="No Spacing"/>
    <w:qFormat/>
    <w:rsid w:val="00ED412B"/>
    <w:rPr>
      <w:rFonts w:ascii="Calibri" w:hAnsi="Calibri"/>
      <w:sz w:val="22"/>
      <w:szCs w:val="22"/>
      <w:lang w:eastAsia="ru-RU"/>
    </w:rPr>
  </w:style>
  <w:style w:type="paragraph" w:styleId="afb">
    <w:name w:val="Title"/>
    <w:basedOn w:val="a"/>
    <w:uiPriority w:val="10"/>
    <w:qFormat/>
    <w:rsid w:val="00ED412B"/>
    <w:pPr>
      <w:spacing w:before="300" w:after="200"/>
      <w:contextualSpacing/>
    </w:pPr>
    <w:rPr>
      <w:sz w:val="48"/>
      <w:szCs w:val="48"/>
    </w:rPr>
  </w:style>
  <w:style w:type="paragraph" w:styleId="afc">
    <w:name w:val="Subtitle"/>
    <w:basedOn w:val="a"/>
    <w:uiPriority w:val="11"/>
    <w:qFormat/>
    <w:rsid w:val="00ED412B"/>
    <w:pPr>
      <w:spacing w:before="200" w:after="200"/>
    </w:pPr>
  </w:style>
  <w:style w:type="paragraph" w:styleId="20">
    <w:name w:val="Quote"/>
    <w:basedOn w:val="a"/>
    <w:uiPriority w:val="29"/>
    <w:qFormat/>
    <w:rsid w:val="00ED412B"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rsid w:val="00ED41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  <w:rsid w:val="00ED412B"/>
  </w:style>
  <w:style w:type="paragraph" w:customStyle="1" w:styleId="Header">
    <w:name w:val="Header"/>
    <w:basedOn w:val="a"/>
    <w:rsid w:val="00ED412B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Footer">
    <w:name w:val="Footer"/>
    <w:basedOn w:val="a"/>
    <w:rsid w:val="00ED412B"/>
    <w:pPr>
      <w:tabs>
        <w:tab w:val="center" w:pos="4677"/>
        <w:tab w:val="right" w:pos="9355"/>
      </w:tabs>
    </w:pPr>
  </w:style>
  <w:style w:type="paragraph" w:styleId="aff">
    <w:name w:val="footnote text"/>
    <w:basedOn w:val="a"/>
    <w:qFormat/>
    <w:rsid w:val="00ED412B"/>
    <w:rPr>
      <w:sz w:val="20"/>
      <w:szCs w:val="20"/>
    </w:rPr>
  </w:style>
  <w:style w:type="paragraph" w:styleId="aff0">
    <w:name w:val="endnote text"/>
    <w:basedOn w:val="a"/>
    <w:qFormat/>
    <w:rsid w:val="00ED412B"/>
    <w:rPr>
      <w:sz w:val="20"/>
      <w:szCs w:val="20"/>
    </w:rPr>
  </w:style>
  <w:style w:type="paragraph" w:styleId="11">
    <w:name w:val="toc 1"/>
    <w:basedOn w:val="a"/>
    <w:rsid w:val="00ED412B"/>
  </w:style>
  <w:style w:type="paragraph" w:styleId="21">
    <w:name w:val="toc 2"/>
    <w:basedOn w:val="a"/>
    <w:rsid w:val="00ED412B"/>
    <w:pPr>
      <w:ind w:left="240"/>
    </w:pPr>
  </w:style>
  <w:style w:type="paragraph" w:styleId="30">
    <w:name w:val="toc 3"/>
    <w:basedOn w:val="a"/>
    <w:rsid w:val="00ED412B"/>
    <w:pPr>
      <w:ind w:left="480"/>
    </w:pPr>
  </w:style>
  <w:style w:type="paragraph" w:styleId="4">
    <w:name w:val="toc 4"/>
    <w:basedOn w:val="a"/>
    <w:uiPriority w:val="39"/>
    <w:unhideWhenUsed/>
    <w:rsid w:val="00ED412B"/>
    <w:pPr>
      <w:spacing w:after="57"/>
      <w:ind w:left="850"/>
    </w:pPr>
  </w:style>
  <w:style w:type="paragraph" w:styleId="5">
    <w:name w:val="toc 5"/>
    <w:basedOn w:val="a"/>
    <w:uiPriority w:val="39"/>
    <w:unhideWhenUsed/>
    <w:rsid w:val="00ED412B"/>
    <w:pPr>
      <w:spacing w:after="57"/>
      <w:ind w:left="1134"/>
    </w:pPr>
  </w:style>
  <w:style w:type="paragraph" w:styleId="6">
    <w:name w:val="toc 6"/>
    <w:basedOn w:val="a"/>
    <w:uiPriority w:val="39"/>
    <w:unhideWhenUsed/>
    <w:rsid w:val="00ED412B"/>
    <w:pPr>
      <w:spacing w:after="57"/>
      <w:ind w:left="1417"/>
    </w:pPr>
  </w:style>
  <w:style w:type="paragraph" w:styleId="7">
    <w:name w:val="toc 7"/>
    <w:basedOn w:val="a"/>
    <w:uiPriority w:val="39"/>
    <w:unhideWhenUsed/>
    <w:rsid w:val="00ED412B"/>
    <w:pPr>
      <w:spacing w:after="57"/>
      <w:ind w:left="1701"/>
    </w:pPr>
  </w:style>
  <w:style w:type="paragraph" w:styleId="8">
    <w:name w:val="toc 8"/>
    <w:basedOn w:val="a"/>
    <w:uiPriority w:val="39"/>
    <w:unhideWhenUsed/>
    <w:rsid w:val="00ED412B"/>
    <w:pPr>
      <w:spacing w:after="57"/>
      <w:ind w:left="1984"/>
    </w:pPr>
  </w:style>
  <w:style w:type="paragraph" w:styleId="9">
    <w:name w:val="toc 9"/>
    <w:basedOn w:val="a"/>
    <w:uiPriority w:val="39"/>
    <w:unhideWhenUsed/>
    <w:rsid w:val="00ED412B"/>
    <w:pPr>
      <w:spacing w:after="57"/>
      <w:ind w:left="2268"/>
    </w:pPr>
  </w:style>
  <w:style w:type="paragraph" w:customStyle="1" w:styleId="IndexHeading">
    <w:name w:val="Index Heading"/>
    <w:basedOn w:val="af6"/>
    <w:rsid w:val="00ED412B"/>
    <w:pPr>
      <w:outlineLvl w:val="9"/>
    </w:pPr>
  </w:style>
  <w:style w:type="paragraph" w:styleId="aff1">
    <w:name w:val="TOC Heading"/>
    <w:basedOn w:val="Heading1"/>
    <w:rsid w:val="00ED412B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aff2">
    <w:name w:val="table of figures"/>
    <w:basedOn w:val="a"/>
    <w:uiPriority w:val="99"/>
    <w:unhideWhenUsed/>
    <w:qFormat/>
    <w:rsid w:val="00ED412B"/>
  </w:style>
  <w:style w:type="paragraph" w:styleId="aff3">
    <w:name w:val="Balloon Text"/>
    <w:basedOn w:val="a"/>
    <w:semiHidden/>
    <w:qFormat/>
    <w:rsid w:val="00ED412B"/>
    <w:rPr>
      <w:rFonts w:ascii="Tahoma" w:hAnsi="Tahoma"/>
      <w:sz w:val="16"/>
      <w:szCs w:val="16"/>
      <w:lang w:val="en-US" w:eastAsia="en-US"/>
    </w:rPr>
  </w:style>
  <w:style w:type="paragraph" w:customStyle="1" w:styleId="1x1x0">
    <w:name w:val="Обычный (веб);_а_Е’__ (дќа) И’ц_1;_а_Е’__ (дќа) И’ц_ И’ц_;___С¬__ (_x_) ÷¬__1;___С¬__ (_x_) ÷¬__ ÷¬__"/>
    <w:basedOn w:val="a"/>
    <w:qFormat/>
    <w:rsid w:val="00ED412B"/>
    <w:pPr>
      <w:spacing w:beforeAutospacing="1" w:afterAutospacing="1"/>
    </w:pPr>
    <w:rPr>
      <w:color w:val="000000"/>
      <w:lang w:val="en-US" w:eastAsia="en-US"/>
    </w:rPr>
  </w:style>
  <w:style w:type="paragraph" w:customStyle="1" w:styleId="1-21">
    <w:name w:val="Средняя сетка 1 - Акцент 21"/>
    <w:basedOn w:val="a"/>
    <w:qFormat/>
    <w:rsid w:val="00ED4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annotation text"/>
    <w:basedOn w:val="a"/>
    <w:qFormat/>
    <w:rsid w:val="00ED412B"/>
    <w:rPr>
      <w:lang w:val="en-US" w:eastAsia="en-US"/>
    </w:rPr>
  </w:style>
  <w:style w:type="paragraph" w:styleId="aff5">
    <w:name w:val="annotation subject"/>
    <w:basedOn w:val="aff4"/>
    <w:qFormat/>
    <w:rsid w:val="00ED412B"/>
    <w:rPr>
      <w:b/>
      <w:bCs/>
    </w:rPr>
  </w:style>
  <w:style w:type="paragraph" w:customStyle="1" w:styleId="aff6">
    <w:name w:val="Знак Знак Знак Знак"/>
    <w:basedOn w:val="a"/>
    <w:qFormat/>
    <w:rsid w:val="00ED412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7">
    <w:name w:val="List Paragraph"/>
    <w:basedOn w:val="a"/>
    <w:qFormat/>
    <w:rsid w:val="00ED412B"/>
    <w:pPr>
      <w:ind w:left="720"/>
    </w:pPr>
    <w:rPr>
      <w:szCs w:val="20"/>
    </w:rPr>
  </w:style>
  <w:style w:type="paragraph" w:customStyle="1" w:styleId="-11">
    <w:name w:val="Цветная заливка - Акцент 11"/>
    <w:qFormat/>
    <w:rsid w:val="00ED412B"/>
    <w:rPr>
      <w:sz w:val="24"/>
      <w:szCs w:val="24"/>
      <w:lang w:eastAsia="ru-RU"/>
    </w:rPr>
  </w:style>
  <w:style w:type="paragraph" w:customStyle="1" w:styleId="aff8">
    <w:name w:val="÷¬__ ÷¬__ ÷¬__ ÷¬__"/>
    <w:basedOn w:val="a"/>
    <w:qFormat/>
    <w:rsid w:val="00ED412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qFormat/>
    <w:rsid w:val="00ED412B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ED412B"/>
    <w:rPr>
      <w:sz w:val="28"/>
      <w:szCs w:val="28"/>
      <w:lang w:eastAsia="ru-RU"/>
    </w:rPr>
  </w:style>
  <w:style w:type="paragraph" w:customStyle="1" w:styleId="aff9">
    <w:name w:val="Абзац списка;ТЗ список;Абзац списка нумерованный"/>
    <w:basedOn w:val="a"/>
    <w:qFormat/>
    <w:rsid w:val="00ED412B"/>
    <w:pPr>
      <w:ind w:left="708"/>
    </w:pPr>
  </w:style>
  <w:style w:type="paragraph" w:customStyle="1" w:styleId="ConsPlusCell">
    <w:name w:val="ConsPlusCell"/>
    <w:qFormat/>
    <w:rsid w:val="00ED412B"/>
    <w:pPr>
      <w:widowControl w:val="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qFormat/>
    <w:rsid w:val="00ED412B"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qFormat/>
    <w:rsid w:val="00ED412B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qFormat/>
    <w:rsid w:val="00ED412B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qFormat/>
    <w:rsid w:val="00ED412B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rsid w:val="00ED412B"/>
    <w:pPr>
      <w:widowControl w:val="0"/>
      <w:tabs>
        <w:tab w:val="left" w:pos="6054"/>
      </w:tabs>
      <w:ind w:left="5760"/>
    </w:pPr>
    <w:rPr>
      <w:szCs w:val="20"/>
    </w:rPr>
  </w:style>
  <w:style w:type="paragraph" w:styleId="31">
    <w:name w:val="Body Text Indent 3"/>
    <w:basedOn w:val="a"/>
    <w:qFormat/>
    <w:rsid w:val="00ED412B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ED412B"/>
    <w:pPr>
      <w:spacing w:beforeAutospacing="1" w:afterAutospacing="1"/>
    </w:pPr>
  </w:style>
  <w:style w:type="paragraph" w:customStyle="1" w:styleId="Default">
    <w:name w:val="Default"/>
    <w:qFormat/>
    <w:rsid w:val="00ED412B"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qFormat/>
    <w:rsid w:val="00ED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fa">
    <w:name w:val="МУ Обычный стиль"/>
    <w:basedOn w:val="a"/>
    <w:qFormat/>
    <w:rsid w:val="00ED412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0">
    <w:name w:val="Стиль8"/>
    <w:basedOn w:val="a"/>
    <w:qFormat/>
    <w:rsid w:val="00ED412B"/>
    <w:rPr>
      <w:rFonts w:eastAsia="Calibri"/>
      <w:sz w:val="28"/>
      <w:szCs w:val="28"/>
    </w:rPr>
  </w:style>
  <w:style w:type="paragraph" w:styleId="affb">
    <w:name w:val="Revision"/>
    <w:semiHidden/>
    <w:qFormat/>
    <w:rsid w:val="00ED412B"/>
    <w:rPr>
      <w:sz w:val="24"/>
      <w:szCs w:val="24"/>
      <w:lang w:eastAsia="ru-RU"/>
    </w:rPr>
  </w:style>
  <w:style w:type="paragraph" w:customStyle="1" w:styleId="ConsPlusTitle">
    <w:name w:val="ConsPlusTitle"/>
    <w:qFormat/>
    <w:rsid w:val="00ED412B"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table" w:styleId="affc">
    <w:name w:val="Table Grid"/>
    <w:uiPriority w:val="59"/>
    <w:rsid w:val="00ED4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D412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412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ED412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ED412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ED412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ED412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ED412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ED412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ED412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ED412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ED412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412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412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412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412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412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412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ED412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412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412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412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412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412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412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ED412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412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412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412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412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412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412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412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D412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412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412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412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412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412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412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D412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412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412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412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412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412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412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41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ED412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412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412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412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412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412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412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ED41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41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412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ED412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ED412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ED412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ED412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ED412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412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412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412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412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412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412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ED412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412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D412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412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412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412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412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D41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412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412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412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412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412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412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D412B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412B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412B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412B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412B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412B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412B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D412B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412B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D412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ED412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ED412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ED412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ED412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ED412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ED412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3482-FA26-4E3A-A36C-0D69871F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6920</Words>
  <Characters>39445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КонсультантПлюс Версия 4022.00.55</Company>
  <LinksUpToDate>false</LinksUpToDate>
  <CharactersWithSpaces>46273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subject/>
  <dc:creator/>
  <dc:description/>
  <cp:lastModifiedBy>User</cp:lastModifiedBy>
  <cp:revision>154</cp:revision>
  <dcterms:created xsi:type="dcterms:W3CDTF">2023-07-17T10:01:00Z</dcterms:created>
  <dcterms:modified xsi:type="dcterms:W3CDTF">2023-07-17T14:01:00Z</dcterms:modified>
  <dc:language>ru-RU</dc:language>
</cp:coreProperties>
</file>