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1A3" w:rsidRDefault="00DB7200">
      <w:pPr>
        <w:pStyle w:val="af5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CD61A3" w:rsidRDefault="00DB72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ЧЕРНЯНСКИЙ РАЙОН</w:t>
      </w:r>
    </w:p>
    <w:p w:rsidR="00CD61A3" w:rsidRDefault="00CD61A3">
      <w:pPr>
        <w:rPr>
          <w:b/>
          <w:sz w:val="14"/>
          <w:szCs w:val="28"/>
        </w:rPr>
      </w:pPr>
      <w:r w:rsidRPr="00CD61A3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1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CD61A3">
        <w:rPr>
          <w:sz w:val="24"/>
          <w:szCs w:val="24"/>
        </w:rPr>
        <w:pict>
          <v:shape id="_x0000_i0" o:spid="_x0000_s1026" type="#_x0000_t75" style="position:absolute;margin-left:217.45pt;margin-top:34.65pt;width:37.55pt;height:48.2pt;z-index:2;mso-position-horizontal-relative:margin;mso-position-vertical-relative:margin">
            <v:imagedata r:id="rId7" o:title=""/>
            <v:path textboxrect="0,0,0,0"/>
            <w10:wrap type="topAndBottom" anchorx="margin" anchory="margin"/>
          </v:shape>
        </w:pict>
      </w:r>
    </w:p>
    <w:p w:rsidR="00BC4653" w:rsidRDefault="00DB7200" w:rsidP="00BC4653">
      <w:pPr>
        <w:pStyle w:val="af5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BC4653">
        <w:rPr>
          <w:sz w:val="24"/>
          <w:szCs w:val="24"/>
        </w:rPr>
        <w:t>ОГИБНЯНСКОГО</w:t>
      </w:r>
      <w:r>
        <w:rPr>
          <w:sz w:val="24"/>
          <w:szCs w:val="24"/>
        </w:rPr>
        <w:t xml:space="preserve"> СЕЛЬСКОГО ПОСЕЛЕНИЯ МУНИЦИПАЛЬНОГО РАЙОНА </w:t>
      </w:r>
      <w:r>
        <w:rPr>
          <w:sz w:val="24"/>
          <w:szCs w:val="24"/>
        </w:rPr>
        <w:t xml:space="preserve">"ЧЕРНЯНСКИЙ РАЙОН" </w:t>
      </w:r>
    </w:p>
    <w:p w:rsidR="00CD61A3" w:rsidRDefault="00DB7200" w:rsidP="00BC4653">
      <w:pPr>
        <w:pStyle w:val="af5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CD61A3" w:rsidRDefault="00CD61A3">
      <w:pPr>
        <w:rPr>
          <w:b/>
          <w:sz w:val="24"/>
          <w:szCs w:val="24"/>
        </w:rPr>
      </w:pPr>
    </w:p>
    <w:p w:rsidR="00CD61A3" w:rsidRDefault="00DB7200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CD61A3" w:rsidRPr="00BC4653" w:rsidRDefault="00DB7200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BC4653">
        <w:rPr>
          <w:sz w:val="22"/>
          <w:szCs w:val="22"/>
        </w:rPr>
        <w:t xml:space="preserve">с. </w:t>
      </w:r>
      <w:r w:rsidR="00BC4653" w:rsidRPr="00BC4653">
        <w:rPr>
          <w:sz w:val="22"/>
          <w:szCs w:val="22"/>
        </w:rPr>
        <w:t>Огибное</w:t>
      </w:r>
    </w:p>
    <w:p w:rsidR="00CD61A3" w:rsidRDefault="00CD61A3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CD61A3" w:rsidRDefault="00BC4653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«21» мая 2025 года</w:t>
      </w:r>
      <w:r w:rsidR="00DB7200">
        <w:rPr>
          <w:b/>
          <w:color w:val="000000"/>
          <w:sz w:val="28"/>
          <w:szCs w:val="28"/>
        </w:rPr>
        <w:t xml:space="preserve">                                                                                             №  </w:t>
      </w:r>
      <w:r>
        <w:rPr>
          <w:b/>
          <w:color w:val="000000"/>
          <w:sz w:val="28"/>
          <w:szCs w:val="28"/>
        </w:rPr>
        <w:t>22</w:t>
      </w:r>
    </w:p>
    <w:p w:rsidR="00CD61A3" w:rsidRDefault="00CD61A3">
      <w:pPr>
        <w:rPr>
          <w:sz w:val="26"/>
          <w:szCs w:val="26"/>
        </w:rPr>
      </w:pPr>
    </w:p>
    <w:p w:rsidR="00CD61A3" w:rsidRDefault="00CD61A3">
      <w:pPr>
        <w:rPr>
          <w:sz w:val="26"/>
          <w:szCs w:val="26"/>
        </w:rPr>
      </w:pPr>
    </w:p>
    <w:p w:rsidR="00CD61A3" w:rsidRDefault="00DB72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 утверждении   комплексного плана мероприятий,  направленных на укрепление гражданского единства, гармонизацию  межнациональных отношений и этнокуль</w:t>
      </w:r>
      <w:r>
        <w:rPr>
          <w:rFonts w:ascii="Times New Roman" w:hAnsi="Times New Roman"/>
          <w:b/>
          <w:sz w:val="28"/>
          <w:szCs w:val="28"/>
        </w:rPr>
        <w:t xml:space="preserve">турное  развитие   народов, проживающих   на   территории </w:t>
      </w:r>
      <w:proofErr w:type="spellStart"/>
      <w:r w:rsidR="00BC4653">
        <w:rPr>
          <w:rFonts w:ascii="Times New Roman" w:hAnsi="Times New Roman"/>
          <w:b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на 2025 год</w:t>
      </w:r>
    </w:p>
    <w:p w:rsidR="00CD61A3" w:rsidRDefault="00CD61A3">
      <w:pPr>
        <w:pStyle w:val="af6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:rsidR="00CD61A3" w:rsidRDefault="00CD61A3">
      <w:pPr>
        <w:pStyle w:val="af6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:rsidR="00CD61A3" w:rsidRDefault="00DB720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целях достижения межэтнического согласия, предотвращения и профилактики межэтнических конфликтов, укрепления взаимопонимания между граж</w:t>
      </w:r>
      <w:r>
        <w:rPr>
          <w:rFonts w:ascii="Times New Roman" w:hAnsi="Times New Roman"/>
          <w:sz w:val="28"/>
          <w:szCs w:val="28"/>
        </w:rPr>
        <w:t>данами различных национальностей</w:t>
      </w:r>
      <w:r>
        <w:rPr>
          <w:rFonts w:ascii="Times New Roman" w:hAnsi="Times New Roman"/>
          <w:b/>
          <w:sz w:val="28"/>
          <w:szCs w:val="28"/>
        </w:rPr>
        <w:t xml:space="preserve">,  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BC4653">
        <w:rPr>
          <w:rFonts w:ascii="Times New Roman" w:hAnsi="Times New Roman"/>
          <w:sz w:val="28"/>
          <w:szCs w:val="28"/>
        </w:rPr>
        <w:t>Огибнянского</w:t>
      </w:r>
      <w:proofErr w:type="spellEnd"/>
      <w:r w:rsidR="00BC46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CD61A3" w:rsidRDefault="00DB720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 Утвердить комплексный план мероприятий, направленных на укрепление гражданско</w:t>
      </w:r>
      <w:r>
        <w:rPr>
          <w:rFonts w:ascii="Times New Roman" w:hAnsi="Times New Roman"/>
          <w:sz w:val="28"/>
          <w:szCs w:val="28"/>
        </w:rPr>
        <w:t xml:space="preserve">го единства, гармонизацию межнациональных отношений и этнокультурное развитие народов, проживающих на территории </w:t>
      </w:r>
      <w:proofErr w:type="spellStart"/>
      <w:r w:rsidR="00BC4653">
        <w:rPr>
          <w:rFonts w:ascii="Times New Roman" w:hAnsi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Чернянского района на 2025 год (прилагается).</w:t>
      </w:r>
    </w:p>
    <w:p w:rsidR="00CD61A3" w:rsidRDefault="00DB720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Принять </w:t>
      </w:r>
      <w:r>
        <w:rPr>
          <w:rFonts w:ascii="Times New Roman" w:hAnsi="Times New Roman"/>
          <w:sz w:val="28"/>
          <w:szCs w:val="28"/>
        </w:rPr>
        <w:t xml:space="preserve">к исполнению комплексный план мероприятий, направленных на укрепление гражданского единства, гармонизацию межнациональных отношений и этнокультурное развитие народов, проживающих на территории </w:t>
      </w:r>
      <w:proofErr w:type="spellStart"/>
      <w:r w:rsidR="00BC4653">
        <w:rPr>
          <w:rFonts w:ascii="Times New Roman" w:hAnsi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Чернянского района на 2025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CD61A3" w:rsidRDefault="00DB720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2.1.Обеспечить выполнение основных мероприятий плана в установленные сроки. </w:t>
      </w:r>
    </w:p>
    <w:p w:rsidR="00CD61A3" w:rsidRDefault="00DB720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2.2.Об исполнении основных мероприятий плана представить информацию </w:t>
      </w:r>
      <w:r>
        <w:rPr>
          <w:rFonts w:ascii="Times New Roman" w:hAnsi="Times New Roman"/>
          <w:sz w:val="28"/>
          <w:szCs w:val="28"/>
        </w:rPr>
        <w:t xml:space="preserve">в  отдел по взаимодействию с правоохранительными, судебными и контрольно-надзорными органами администрации Чернянского района. </w:t>
      </w:r>
    </w:p>
    <w:p w:rsidR="00CD61A3" w:rsidRDefault="00DB720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Настоящее постановление обнародовать в порядке, установленном Уставом </w:t>
      </w:r>
      <w:proofErr w:type="spellStart"/>
      <w:r w:rsidR="00BC4653">
        <w:rPr>
          <w:rFonts w:ascii="Times New Roman" w:hAnsi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и разместить на</w:t>
      </w:r>
      <w:r>
        <w:rPr>
          <w:rFonts w:ascii="Times New Roman" w:hAnsi="Times New Roman"/>
          <w:sz w:val="28"/>
          <w:szCs w:val="28"/>
        </w:rPr>
        <w:t xml:space="preserve"> официальном сайте органов местного самоуправления </w:t>
      </w:r>
      <w:proofErr w:type="spellStart"/>
      <w:r w:rsidR="00BC4653">
        <w:rPr>
          <w:rFonts w:ascii="Times New Roman" w:hAnsi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(</w:t>
      </w:r>
      <w:r w:rsidR="00BC4653" w:rsidRPr="00303505">
        <w:rPr>
          <w:sz w:val="28"/>
          <w:szCs w:val="28"/>
        </w:rPr>
        <w:t>(</w:t>
      </w:r>
      <w:hyperlink r:id="rId8" w:history="1">
        <w:r w:rsidR="00BC4653" w:rsidRPr="00F46907">
          <w:rPr>
            <w:rStyle w:val="ac"/>
            <w:rFonts w:eastAsia="Arial"/>
            <w:b/>
            <w:bCs/>
            <w:sz w:val="28"/>
            <w:szCs w:val="28"/>
            <w:shd w:val="clear" w:color="auto" w:fill="FFFFFF"/>
          </w:rPr>
          <w:t>https://chernyanskijogibnoe-r31.gosweb.gosuslugi.ru</w:t>
        </w:r>
      </w:hyperlink>
      <w:r w:rsidR="00BC4653">
        <w:rPr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).</w:t>
      </w:r>
    </w:p>
    <w:p w:rsidR="00CD61A3" w:rsidRDefault="00DB720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Контроль исполнения настоящего постановления оставляю за собой.</w:t>
      </w:r>
    </w:p>
    <w:p w:rsidR="00CD61A3" w:rsidRDefault="00CD61A3" w:rsidP="00BC46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D61A3" w:rsidRDefault="00DB720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  <w:proofErr w:type="spellStart"/>
      <w:r w:rsidR="00BC4653">
        <w:rPr>
          <w:rFonts w:ascii="Times New Roman" w:hAnsi="Times New Roman"/>
          <w:b/>
          <w:sz w:val="28"/>
          <w:szCs w:val="28"/>
        </w:rPr>
        <w:t>Огибнянского</w:t>
      </w:r>
      <w:proofErr w:type="spellEnd"/>
    </w:p>
    <w:p w:rsidR="00CD61A3" w:rsidRDefault="00DB7200">
      <w:pPr>
        <w:pStyle w:val="a4"/>
        <w:jc w:val="both"/>
        <w:rPr>
          <w:rFonts w:ascii="Times New Roman" w:hAnsi="Times New Roman"/>
          <w:b/>
          <w:sz w:val="28"/>
          <w:szCs w:val="28"/>
        </w:rPr>
        <w:sectPr w:rsidR="00CD61A3" w:rsidSect="00BC4653">
          <w:headerReference w:type="default" r:id="rId9"/>
          <w:pgSz w:w="11906" w:h="16838"/>
          <w:pgMar w:top="142" w:right="851" w:bottom="1134" w:left="1276" w:header="136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</w:t>
      </w:r>
      <w:r w:rsidR="00BC4653">
        <w:rPr>
          <w:rFonts w:ascii="Times New Roman" w:hAnsi="Times New Roman"/>
          <w:b/>
          <w:sz w:val="28"/>
          <w:szCs w:val="28"/>
        </w:rPr>
        <w:t>Н.Г.Емельянова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D61A3" w:rsidRDefault="00DB7200">
      <w:pPr>
        <w:jc w:val="right"/>
        <w:rPr>
          <w:b/>
        </w:rPr>
      </w:pPr>
      <w:r>
        <w:rPr>
          <w:b/>
        </w:rPr>
        <w:lastRenderedPageBreak/>
        <w:t xml:space="preserve">  Приложение</w:t>
      </w:r>
    </w:p>
    <w:p w:rsidR="00CD61A3" w:rsidRDefault="00DB7200">
      <w:pPr>
        <w:ind w:left="5387"/>
        <w:jc w:val="right"/>
      </w:pPr>
      <w:r>
        <w:t>к постановлению администрации</w:t>
      </w:r>
    </w:p>
    <w:p w:rsidR="00CD61A3" w:rsidRDefault="00BC4653">
      <w:pPr>
        <w:ind w:left="5387"/>
        <w:jc w:val="right"/>
      </w:pPr>
      <w:proofErr w:type="spellStart"/>
      <w:r>
        <w:t>Огибнянского</w:t>
      </w:r>
      <w:proofErr w:type="spellEnd"/>
      <w:r w:rsidR="00DB7200">
        <w:t xml:space="preserve"> сельского поселения </w:t>
      </w:r>
    </w:p>
    <w:p w:rsidR="00CD61A3" w:rsidRDefault="00DB7200">
      <w:pPr>
        <w:ind w:left="5387"/>
        <w:jc w:val="right"/>
      </w:pPr>
      <w:r>
        <w:t>муниципального</w:t>
      </w:r>
      <w:r>
        <w:t xml:space="preserve"> района </w:t>
      </w:r>
    </w:p>
    <w:p w:rsidR="00CD61A3" w:rsidRDefault="00DB7200">
      <w:pPr>
        <w:ind w:left="5387"/>
        <w:jc w:val="right"/>
      </w:pPr>
      <w:r>
        <w:t>«</w:t>
      </w:r>
      <w:proofErr w:type="spellStart"/>
      <w:r>
        <w:t>Чернянский</w:t>
      </w:r>
      <w:proofErr w:type="spellEnd"/>
      <w:r>
        <w:t xml:space="preserve"> район» </w:t>
      </w:r>
    </w:p>
    <w:p w:rsidR="00CD61A3" w:rsidRDefault="00DB7200">
      <w:pPr>
        <w:ind w:left="5387"/>
        <w:jc w:val="right"/>
      </w:pPr>
      <w:r>
        <w:t>Белгородской области</w:t>
      </w:r>
    </w:p>
    <w:p w:rsidR="00CD61A3" w:rsidRDefault="00DB7200">
      <w:pPr>
        <w:ind w:left="5387"/>
        <w:jc w:val="right"/>
      </w:pPr>
      <w:r>
        <w:t xml:space="preserve">от </w:t>
      </w:r>
      <w:r w:rsidR="00BC4653">
        <w:t>«21» мая 2025   г. №  22</w:t>
      </w:r>
      <w:r>
        <w:t xml:space="preserve"> </w:t>
      </w:r>
    </w:p>
    <w:p w:rsidR="00CD61A3" w:rsidRDefault="00CD61A3" w:rsidP="00262542">
      <w:pPr>
        <w:rPr>
          <w:b/>
          <w:sz w:val="24"/>
          <w:szCs w:val="24"/>
        </w:rPr>
      </w:pPr>
    </w:p>
    <w:p w:rsidR="00262542" w:rsidRDefault="00262542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62542" w:rsidRDefault="00262542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D61A3" w:rsidRDefault="00DB720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КОМПЛЕКСНЫЙ ПЛАН МЕРОПРИЯТИЙ</w:t>
      </w:r>
    </w:p>
    <w:p w:rsidR="00CD61A3" w:rsidRDefault="00DB720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направленных на укрепление гражданского единства, гармонизацию межнациональных отношений и этнокультурное развитие народов, проживающих на территории </w:t>
      </w:r>
      <w:proofErr w:type="spellStart"/>
      <w:r w:rsidR="00BC4653">
        <w:rPr>
          <w:b/>
          <w:color w:val="000000"/>
          <w:sz w:val="28"/>
          <w:szCs w:val="28"/>
        </w:rPr>
        <w:t>Огибнянского</w:t>
      </w:r>
      <w:proofErr w:type="spellEnd"/>
      <w:r>
        <w:rPr>
          <w:b/>
          <w:color w:val="000000"/>
          <w:sz w:val="28"/>
          <w:szCs w:val="28"/>
        </w:rPr>
        <w:t xml:space="preserve"> сельского поселения на 2025 год</w:t>
      </w:r>
    </w:p>
    <w:p w:rsidR="00CD61A3" w:rsidRDefault="00CD61A3">
      <w:pPr>
        <w:jc w:val="center"/>
        <w:rPr>
          <w:b/>
        </w:rPr>
      </w:pPr>
    </w:p>
    <w:tbl>
      <w:tblPr>
        <w:tblW w:w="15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6704"/>
        <w:gridCol w:w="2826"/>
        <w:gridCol w:w="4929"/>
      </w:tblGrid>
      <w:tr w:rsidR="00CD61A3">
        <w:trPr>
          <w:trHeight w:val="649"/>
          <w:jc w:val="center"/>
        </w:trPr>
        <w:tc>
          <w:tcPr>
            <w:tcW w:w="696" w:type="dxa"/>
          </w:tcPr>
          <w:p w:rsidR="00CD61A3" w:rsidRDefault="00DB7200">
            <w:pPr>
              <w:tabs>
                <w:tab w:val="left" w:pos="6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04" w:type="dxa"/>
          </w:tcPr>
          <w:p w:rsidR="00CD61A3" w:rsidRDefault="00DB7200">
            <w:pPr>
              <w:tabs>
                <w:tab w:val="left" w:pos="6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26" w:type="dxa"/>
          </w:tcPr>
          <w:p w:rsidR="00CD61A3" w:rsidRDefault="00DB7200">
            <w:pPr>
              <w:tabs>
                <w:tab w:val="left" w:pos="6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4929" w:type="dxa"/>
          </w:tcPr>
          <w:p w:rsidR="00CD61A3" w:rsidRDefault="00DB7200">
            <w:pPr>
              <w:tabs>
                <w:tab w:val="left" w:pos="6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CD61A3">
        <w:trPr>
          <w:jc w:val="center"/>
        </w:trPr>
        <w:tc>
          <w:tcPr>
            <w:tcW w:w="15155" w:type="dxa"/>
            <w:gridSpan w:val="4"/>
          </w:tcPr>
          <w:p w:rsidR="00CD61A3" w:rsidRDefault="00DB7200">
            <w:pPr>
              <w:pStyle w:val="a3"/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1.Анализ межэтнических отношений в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Русскохаланского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сельском поселении и организационные меры по их совершенствованию</w:t>
            </w:r>
          </w:p>
        </w:tc>
      </w:tr>
      <w:tr w:rsidR="00CD61A3">
        <w:trPr>
          <w:jc w:val="center"/>
        </w:trPr>
        <w:tc>
          <w:tcPr>
            <w:tcW w:w="696" w:type="dxa"/>
          </w:tcPr>
          <w:p w:rsidR="00CD61A3" w:rsidRDefault="00DB7200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6704" w:type="dxa"/>
          </w:tcPr>
          <w:p w:rsidR="00CD61A3" w:rsidRDefault="00DB7200">
            <w:pPr>
              <w:tabs>
                <w:tab w:val="left" w:pos="64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межэтнической и межконфессиональной ситуации и создание информационной базы данных об этнических группах на территории сельского поселения</w:t>
            </w:r>
          </w:p>
        </w:tc>
        <w:tc>
          <w:tcPr>
            <w:tcW w:w="2826" w:type="dxa"/>
          </w:tcPr>
          <w:p w:rsidR="00CD61A3" w:rsidRDefault="00DB7200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год</w:t>
            </w:r>
          </w:p>
        </w:tc>
        <w:tc>
          <w:tcPr>
            <w:tcW w:w="4929" w:type="dxa"/>
          </w:tcPr>
          <w:p w:rsidR="00CD61A3" w:rsidRDefault="00DB7200" w:rsidP="00BC465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 поселения, МБОУ «СОШ с. </w:t>
            </w:r>
            <w:r w:rsidR="00BC4653">
              <w:rPr>
                <w:sz w:val="24"/>
                <w:szCs w:val="24"/>
              </w:rPr>
              <w:t>Волково</w:t>
            </w:r>
            <w:r>
              <w:rPr>
                <w:sz w:val="24"/>
                <w:szCs w:val="24"/>
              </w:rPr>
              <w:t>» (по согласован</w:t>
            </w:r>
            <w:r>
              <w:rPr>
                <w:sz w:val="24"/>
                <w:szCs w:val="24"/>
              </w:rPr>
              <w:t xml:space="preserve">ию), </w:t>
            </w:r>
            <w:proofErr w:type="spellStart"/>
            <w:r w:rsidR="00BC4653">
              <w:rPr>
                <w:sz w:val="24"/>
                <w:szCs w:val="24"/>
              </w:rPr>
              <w:t>Огибнянский</w:t>
            </w:r>
            <w:proofErr w:type="spellEnd"/>
            <w:r>
              <w:rPr>
                <w:sz w:val="24"/>
                <w:szCs w:val="24"/>
              </w:rPr>
              <w:t xml:space="preserve"> ЦСДК структурное подразделение МБУК «ЧРЦНТ и КДД» (по согласованию), старший участковый уполномоченный полиции ОМВД России по </w:t>
            </w:r>
            <w:proofErr w:type="spellStart"/>
            <w:r>
              <w:rPr>
                <w:sz w:val="24"/>
                <w:szCs w:val="24"/>
              </w:rPr>
              <w:t>Чернянскому</w:t>
            </w:r>
            <w:proofErr w:type="spellEnd"/>
            <w:r>
              <w:rPr>
                <w:sz w:val="24"/>
                <w:szCs w:val="24"/>
              </w:rPr>
              <w:t xml:space="preserve"> району (по согласованию)</w:t>
            </w:r>
          </w:p>
        </w:tc>
      </w:tr>
      <w:tr w:rsidR="00CD61A3">
        <w:trPr>
          <w:jc w:val="center"/>
        </w:trPr>
        <w:tc>
          <w:tcPr>
            <w:tcW w:w="696" w:type="dxa"/>
          </w:tcPr>
          <w:p w:rsidR="00CD61A3" w:rsidRDefault="00DB7200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6704" w:type="dxa"/>
          </w:tcPr>
          <w:p w:rsidR="00CD61A3" w:rsidRDefault="00DB7200">
            <w:pPr>
              <w:tabs>
                <w:tab w:val="left" w:pos="64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2826" w:type="dxa"/>
          </w:tcPr>
          <w:p w:rsidR="00CD61A3" w:rsidRDefault="00DB7200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929" w:type="dxa"/>
          </w:tcPr>
          <w:p w:rsidR="00CD61A3" w:rsidRDefault="00DB7200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</w:tr>
      <w:tr w:rsidR="00CD61A3">
        <w:trPr>
          <w:jc w:val="center"/>
        </w:trPr>
        <w:tc>
          <w:tcPr>
            <w:tcW w:w="696" w:type="dxa"/>
          </w:tcPr>
          <w:p w:rsidR="00CD61A3" w:rsidRDefault="00DB7200">
            <w:pPr>
              <w:pStyle w:val="a4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1.3.</w:t>
            </w:r>
          </w:p>
        </w:tc>
        <w:tc>
          <w:tcPr>
            <w:tcW w:w="6704" w:type="dxa"/>
          </w:tcPr>
          <w:p w:rsidR="00CD61A3" w:rsidRDefault="00DB720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практики применения Федерального законодательства и законодательства  Белгородской области и Чернянского района в сфере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этноконфессиональных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отношений, внесение предложений по его совершенствованию</w:t>
            </w:r>
          </w:p>
        </w:tc>
        <w:tc>
          <w:tcPr>
            <w:tcW w:w="2826" w:type="dxa"/>
          </w:tcPr>
          <w:p w:rsidR="00CD61A3" w:rsidRDefault="00DB72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</w:tcPr>
          <w:p w:rsidR="00CD61A3" w:rsidRDefault="00DB72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 поселения</w:t>
            </w:r>
          </w:p>
        </w:tc>
      </w:tr>
      <w:tr w:rsidR="00CD61A3">
        <w:trPr>
          <w:jc w:val="center"/>
        </w:trPr>
        <w:tc>
          <w:tcPr>
            <w:tcW w:w="696" w:type="dxa"/>
          </w:tcPr>
          <w:p w:rsidR="00CD61A3" w:rsidRDefault="00DB7200">
            <w:pPr>
              <w:pStyle w:val="a4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704" w:type="dxa"/>
          </w:tcPr>
          <w:p w:rsidR="00CD61A3" w:rsidRDefault="00DB720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религиозным организациям в заключении с общественными организациями, органами государственной власти и местного самоуправления договоров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сотрудничестве и взаимодействии</w:t>
            </w:r>
          </w:p>
        </w:tc>
        <w:tc>
          <w:tcPr>
            <w:tcW w:w="2826" w:type="dxa"/>
          </w:tcPr>
          <w:p w:rsidR="00CD61A3" w:rsidRDefault="002625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мере</w:t>
            </w:r>
            <w:r w:rsidR="00DB7200">
              <w:rPr>
                <w:rFonts w:ascii="Times New Roman" w:hAnsi="Times New Roman"/>
                <w:sz w:val="24"/>
                <w:szCs w:val="24"/>
              </w:rPr>
              <w:t xml:space="preserve"> необходимости</w:t>
            </w:r>
          </w:p>
        </w:tc>
        <w:tc>
          <w:tcPr>
            <w:tcW w:w="4929" w:type="dxa"/>
          </w:tcPr>
          <w:p w:rsidR="00CD61A3" w:rsidRDefault="00DB72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 поселения</w:t>
            </w:r>
          </w:p>
        </w:tc>
      </w:tr>
      <w:tr w:rsidR="00CD61A3">
        <w:trPr>
          <w:jc w:val="center"/>
        </w:trPr>
        <w:tc>
          <w:tcPr>
            <w:tcW w:w="15155" w:type="dxa"/>
            <w:gridSpan w:val="4"/>
          </w:tcPr>
          <w:p w:rsidR="00CD61A3" w:rsidRDefault="00DB7200">
            <w:pPr>
              <w:pStyle w:val="a3"/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2.Мероприятия,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направленные на сохранение межнационального мира и согласия</w:t>
            </w:r>
          </w:p>
        </w:tc>
      </w:tr>
      <w:tr w:rsidR="00CD61A3">
        <w:trPr>
          <w:jc w:val="center"/>
        </w:trPr>
        <w:tc>
          <w:tcPr>
            <w:tcW w:w="696" w:type="dxa"/>
          </w:tcPr>
          <w:p w:rsidR="00CD61A3" w:rsidRDefault="00DB720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6704" w:type="dxa"/>
          </w:tcPr>
          <w:p w:rsidR="00CD61A3" w:rsidRDefault="00DB7200">
            <w:pPr>
              <w:tabs>
                <w:tab w:val="left" w:pos="64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этнографических экспедиций по изучению культуры родного края, сбор местного фольклора, народных костюмов, предметов старины</w:t>
            </w:r>
          </w:p>
        </w:tc>
        <w:tc>
          <w:tcPr>
            <w:tcW w:w="2826" w:type="dxa"/>
          </w:tcPr>
          <w:p w:rsidR="00CD61A3" w:rsidRDefault="00DB7200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</w:tcPr>
          <w:p w:rsidR="00CD61A3" w:rsidRDefault="00BC465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Огибнянский</w:t>
            </w:r>
            <w:proofErr w:type="spellEnd"/>
            <w:r w:rsidR="00DB7200">
              <w:rPr>
                <w:sz w:val="24"/>
                <w:szCs w:val="24"/>
              </w:rPr>
              <w:t xml:space="preserve"> ЦСДК структурное подразделение МБУК «ЧРЦНТ и КДД» (по согласованию)</w:t>
            </w:r>
          </w:p>
        </w:tc>
      </w:tr>
      <w:tr w:rsidR="00CD61A3">
        <w:trPr>
          <w:jc w:val="center"/>
        </w:trPr>
        <w:tc>
          <w:tcPr>
            <w:tcW w:w="696" w:type="dxa"/>
          </w:tcPr>
          <w:p w:rsidR="00CD61A3" w:rsidRDefault="00DB720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6704" w:type="dxa"/>
          </w:tcPr>
          <w:p w:rsidR="00CD61A3" w:rsidRDefault="00DB7200">
            <w:pPr>
              <w:tabs>
                <w:tab w:val="left" w:pos="64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Организационная поддержка культурных инициатив, направленных на расширение межнациональных мероприятий (сельских праздников, конкурсов и фестивалей), проходящих на территории сельского поселения</w:t>
            </w:r>
          </w:p>
        </w:tc>
        <w:tc>
          <w:tcPr>
            <w:tcW w:w="2826" w:type="dxa"/>
          </w:tcPr>
          <w:p w:rsidR="00CD61A3" w:rsidRDefault="00DB7200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</w:tcPr>
          <w:p w:rsidR="00CD61A3" w:rsidRDefault="00DB7200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поселения, </w:t>
            </w:r>
          </w:p>
          <w:p w:rsidR="00CD61A3" w:rsidRDefault="00BC465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Огибнянский</w:t>
            </w:r>
            <w:proofErr w:type="spellEnd"/>
            <w:r w:rsidR="00DB7200">
              <w:rPr>
                <w:sz w:val="24"/>
                <w:szCs w:val="24"/>
              </w:rPr>
              <w:t xml:space="preserve"> ЦСДК структурное подразделение МБУК «ЧРЦНТ и КДД» (по согласованию)</w:t>
            </w:r>
          </w:p>
        </w:tc>
      </w:tr>
      <w:tr w:rsidR="00CD61A3">
        <w:trPr>
          <w:jc w:val="center"/>
        </w:trPr>
        <w:tc>
          <w:tcPr>
            <w:tcW w:w="696" w:type="dxa"/>
          </w:tcPr>
          <w:p w:rsidR="00CD61A3" w:rsidRDefault="00DB720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6704" w:type="dxa"/>
          </w:tcPr>
          <w:p w:rsidR="00CD61A3" w:rsidRDefault="00DB7200">
            <w:pPr>
              <w:tabs>
                <w:tab w:val="left" w:pos="64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во внеклассную работу образовательных учреждений мероприятий  по изучению культуры, традиций и обычаев разных народов</w:t>
            </w:r>
          </w:p>
        </w:tc>
        <w:tc>
          <w:tcPr>
            <w:tcW w:w="2826" w:type="dxa"/>
          </w:tcPr>
          <w:p w:rsidR="00CD61A3" w:rsidRDefault="00DB7200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</w:tcPr>
          <w:p w:rsidR="00CD61A3" w:rsidRDefault="00DB7200" w:rsidP="00BC465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с. </w:t>
            </w:r>
            <w:r w:rsidR="00BC4653">
              <w:rPr>
                <w:sz w:val="24"/>
                <w:szCs w:val="24"/>
              </w:rPr>
              <w:t>Волково</w:t>
            </w:r>
            <w:r>
              <w:rPr>
                <w:sz w:val="24"/>
                <w:szCs w:val="24"/>
              </w:rPr>
              <w:t>» (по с</w:t>
            </w:r>
            <w:r>
              <w:rPr>
                <w:sz w:val="24"/>
                <w:szCs w:val="24"/>
              </w:rPr>
              <w:t>огласованию)</w:t>
            </w:r>
          </w:p>
        </w:tc>
      </w:tr>
      <w:tr w:rsidR="00CD61A3">
        <w:trPr>
          <w:jc w:val="center"/>
        </w:trPr>
        <w:tc>
          <w:tcPr>
            <w:tcW w:w="696" w:type="dxa"/>
          </w:tcPr>
          <w:p w:rsidR="00CD61A3" w:rsidRDefault="00DB720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6704" w:type="dxa"/>
          </w:tcPr>
          <w:p w:rsidR="00CD61A3" w:rsidRDefault="00DB7200">
            <w:pPr>
              <w:tabs>
                <w:tab w:val="left" w:pos="64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вопросов: "Воспитание толерантной культуры", "Причины проявления экстремизма", "Создание позитивных дружественных отношений" и др. на общешкольных и классных родительских собраниях</w:t>
            </w:r>
          </w:p>
        </w:tc>
        <w:tc>
          <w:tcPr>
            <w:tcW w:w="2826" w:type="dxa"/>
          </w:tcPr>
          <w:p w:rsidR="00CD61A3" w:rsidRDefault="00DB7200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</w:tcPr>
          <w:p w:rsidR="00CD61A3" w:rsidRDefault="00DB7200" w:rsidP="00BC465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с. </w:t>
            </w:r>
            <w:r w:rsidR="00BC4653">
              <w:rPr>
                <w:sz w:val="24"/>
                <w:szCs w:val="24"/>
              </w:rPr>
              <w:t>Волково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CD61A3">
        <w:trPr>
          <w:jc w:val="center"/>
        </w:trPr>
        <w:tc>
          <w:tcPr>
            <w:tcW w:w="696" w:type="dxa"/>
          </w:tcPr>
          <w:p w:rsidR="00CD61A3" w:rsidRDefault="00DB720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6704" w:type="dxa"/>
          </w:tcPr>
          <w:p w:rsidR="00CD61A3" w:rsidRDefault="00DB7200">
            <w:pPr>
              <w:tabs>
                <w:tab w:val="left" w:pos="64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населения к участию в деятельности общественных организаций правоохранительной направленности с целью своевременного выявления и предупреждения негативных тенденций на поселенческом уровне, связанных с изменением национ</w:t>
            </w:r>
            <w:r>
              <w:rPr>
                <w:sz w:val="24"/>
                <w:szCs w:val="24"/>
              </w:rPr>
              <w:t>ального состава населения и недопущения самоизоляции этнических сообществ</w:t>
            </w:r>
          </w:p>
        </w:tc>
        <w:tc>
          <w:tcPr>
            <w:tcW w:w="2826" w:type="dxa"/>
          </w:tcPr>
          <w:p w:rsidR="00CD61A3" w:rsidRDefault="00DB7200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929" w:type="dxa"/>
          </w:tcPr>
          <w:p w:rsidR="00CD61A3" w:rsidRDefault="00DB7200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</w:tr>
      <w:tr w:rsidR="00CD61A3">
        <w:trPr>
          <w:jc w:val="center"/>
        </w:trPr>
        <w:tc>
          <w:tcPr>
            <w:tcW w:w="696" w:type="dxa"/>
          </w:tcPr>
          <w:p w:rsidR="00CD61A3" w:rsidRDefault="00DB720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6704" w:type="dxa"/>
          </w:tcPr>
          <w:p w:rsidR="00CD61A3" w:rsidRDefault="00DB7200">
            <w:pPr>
              <w:tabs>
                <w:tab w:val="left" w:pos="64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социальной и культурной адаптации и интеграции мигрантов</w:t>
            </w:r>
          </w:p>
        </w:tc>
        <w:tc>
          <w:tcPr>
            <w:tcW w:w="2826" w:type="dxa"/>
          </w:tcPr>
          <w:p w:rsidR="00CD61A3" w:rsidRDefault="00DB7200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929" w:type="dxa"/>
          </w:tcPr>
          <w:p w:rsidR="00CD61A3" w:rsidRDefault="00DB7200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</w:tr>
      <w:tr w:rsidR="00CD61A3">
        <w:trPr>
          <w:jc w:val="center"/>
        </w:trPr>
        <w:tc>
          <w:tcPr>
            <w:tcW w:w="696" w:type="dxa"/>
          </w:tcPr>
          <w:p w:rsidR="00CD61A3" w:rsidRDefault="00DB720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6704" w:type="dxa"/>
          </w:tcPr>
          <w:p w:rsidR="00CD61A3" w:rsidRDefault="00DB7200">
            <w:pPr>
              <w:tabs>
                <w:tab w:val="left" w:pos="64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противодействии формированию замкнутых анклавов мигрантов по этническому признаку</w:t>
            </w:r>
          </w:p>
        </w:tc>
        <w:tc>
          <w:tcPr>
            <w:tcW w:w="2826" w:type="dxa"/>
          </w:tcPr>
          <w:p w:rsidR="00CD61A3" w:rsidRDefault="00DB7200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929" w:type="dxa"/>
          </w:tcPr>
          <w:p w:rsidR="00CD61A3" w:rsidRDefault="00DB7200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</w:tr>
      <w:tr w:rsidR="00CD61A3">
        <w:trPr>
          <w:jc w:val="center"/>
        </w:trPr>
        <w:tc>
          <w:tcPr>
            <w:tcW w:w="696" w:type="dxa"/>
          </w:tcPr>
          <w:p w:rsidR="00CD61A3" w:rsidRDefault="00DB720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6704" w:type="dxa"/>
          </w:tcPr>
          <w:p w:rsidR="00CD61A3" w:rsidRDefault="00DB7200">
            <w:pPr>
              <w:tabs>
                <w:tab w:val="left" w:pos="64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взаимодействия с общественными объединениями, способствующими социальной и культурной адаптации и инте</w:t>
            </w:r>
            <w:r>
              <w:rPr>
                <w:sz w:val="24"/>
                <w:szCs w:val="24"/>
              </w:rPr>
              <w:t>грации мигрантов</w:t>
            </w:r>
          </w:p>
        </w:tc>
        <w:tc>
          <w:tcPr>
            <w:tcW w:w="2826" w:type="dxa"/>
          </w:tcPr>
          <w:p w:rsidR="00CD61A3" w:rsidRDefault="00DB7200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929" w:type="dxa"/>
          </w:tcPr>
          <w:p w:rsidR="00CD61A3" w:rsidRDefault="00DB7200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</w:tr>
      <w:tr w:rsidR="00CD61A3">
        <w:trPr>
          <w:jc w:val="center"/>
        </w:trPr>
        <w:tc>
          <w:tcPr>
            <w:tcW w:w="696" w:type="dxa"/>
          </w:tcPr>
          <w:p w:rsidR="00CD61A3" w:rsidRDefault="00DB720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6704" w:type="dxa"/>
          </w:tcPr>
          <w:p w:rsidR="00CD61A3" w:rsidRDefault="00DB7200">
            <w:pPr>
              <w:tabs>
                <w:tab w:val="left" w:pos="64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системы мер, обеспечивающих уважительное отношение мигрантов к культуре и традициям принимающего сообщества</w:t>
            </w:r>
          </w:p>
        </w:tc>
        <w:tc>
          <w:tcPr>
            <w:tcW w:w="2826" w:type="dxa"/>
          </w:tcPr>
          <w:p w:rsidR="00CD61A3" w:rsidRDefault="00DB7200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929" w:type="dxa"/>
          </w:tcPr>
          <w:p w:rsidR="00CD61A3" w:rsidRDefault="00DB7200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</w:tr>
      <w:tr w:rsidR="00CD61A3">
        <w:trPr>
          <w:jc w:val="center"/>
        </w:trPr>
        <w:tc>
          <w:tcPr>
            <w:tcW w:w="696" w:type="dxa"/>
          </w:tcPr>
          <w:p w:rsidR="00CD61A3" w:rsidRDefault="00DB720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</w:t>
            </w:r>
          </w:p>
        </w:tc>
        <w:tc>
          <w:tcPr>
            <w:tcW w:w="6704" w:type="dxa"/>
          </w:tcPr>
          <w:p w:rsidR="00CD61A3" w:rsidRDefault="00DB7200">
            <w:pPr>
              <w:tabs>
                <w:tab w:val="left" w:pos="64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мероприятий – народных гуляний</w:t>
            </w:r>
          </w:p>
        </w:tc>
        <w:tc>
          <w:tcPr>
            <w:tcW w:w="2826" w:type="dxa"/>
          </w:tcPr>
          <w:p w:rsidR="00CD61A3" w:rsidRDefault="00262542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DB720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929" w:type="dxa"/>
          </w:tcPr>
          <w:p w:rsidR="00CD61A3" w:rsidRDefault="00BC465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Огбнянский</w:t>
            </w:r>
            <w:proofErr w:type="spellEnd"/>
            <w:r w:rsidR="00DB7200">
              <w:rPr>
                <w:sz w:val="24"/>
                <w:szCs w:val="24"/>
              </w:rPr>
              <w:t xml:space="preserve"> ЦСДК структурное подразделение МБУК «ЧРЦНТ и КДД» (по </w:t>
            </w:r>
            <w:r w:rsidR="00DB7200">
              <w:rPr>
                <w:sz w:val="24"/>
                <w:szCs w:val="24"/>
              </w:rPr>
              <w:lastRenderedPageBreak/>
              <w:t>согласованию)</w:t>
            </w:r>
          </w:p>
        </w:tc>
      </w:tr>
      <w:tr w:rsidR="00CD61A3">
        <w:trPr>
          <w:jc w:val="center"/>
        </w:trPr>
        <w:tc>
          <w:tcPr>
            <w:tcW w:w="696" w:type="dxa"/>
          </w:tcPr>
          <w:p w:rsidR="00CD61A3" w:rsidRDefault="00DB720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2.11.</w:t>
            </w:r>
          </w:p>
        </w:tc>
        <w:tc>
          <w:tcPr>
            <w:tcW w:w="6704" w:type="dxa"/>
          </w:tcPr>
          <w:p w:rsidR="00CD61A3" w:rsidRDefault="00DB7200">
            <w:pPr>
              <w:tabs>
                <w:tab w:val="left" w:pos="64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средствам массовой информации в распространении информации, направленной на гармонизацию межэтнических отношений и освещение важных вопросов духовно-нравственного воспитания населения</w:t>
            </w:r>
          </w:p>
        </w:tc>
        <w:tc>
          <w:tcPr>
            <w:tcW w:w="2826" w:type="dxa"/>
          </w:tcPr>
          <w:p w:rsidR="00CD61A3" w:rsidRDefault="00262542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DB720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929" w:type="dxa"/>
          </w:tcPr>
          <w:p w:rsidR="00CD61A3" w:rsidRDefault="00DB7200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сельского поселения</w:t>
            </w:r>
          </w:p>
        </w:tc>
      </w:tr>
      <w:tr w:rsidR="00CD61A3">
        <w:trPr>
          <w:trHeight w:val="282"/>
          <w:jc w:val="center"/>
        </w:trPr>
        <w:tc>
          <w:tcPr>
            <w:tcW w:w="15155" w:type="dxa"/>
            <w:gridSpan w:val="4"/>
          </w:tcPr>
          <w:p w:rsidR="00CD61A3" w:rsidRDefault="00DB7200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3.Содействи</w:t>
            </w:r>
            <w:r>
              <w:rPr>
                <w:b/>
                <w:sz w:val="24"/>
                <w:szCs w:val="24"/>
              </w:rPr>
              <w:t>е укреплению основ гражданского общества и патриотическому воспитанию населения</w:t>
            </w:r>
          </w:p>
        </w:tc>
      </w:tr>
      <w:tr w:rsidR="00CD61A3">
        <w:trPr>
          <w:trHeight w:val="1445"/>
          <w:jc w:val="center"/>
        </w:trPr>
        <w:tc>
          <w:tcPr>
            <w:tcW w:w="696" w:type="dxa"/>
          </w:tcPr>
          <w:p w:rsidR="00CD61A3" w:rsidRDefault="00DB720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6704" w:type="dxa"/>
          </w:tcPr>
          <w:p w:rsidR="00CD61A3" w:rsidRDefault="00DB7200">
            <w:pPr>
              <w:tabs>
                <w:tab w:val="left" w:pos="64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Дню Победы</w:t>
            </w:r>
          </w:p>
        </w:tc>
        <w:tc>
          <w:tcPr>
            <w:tcW w:w="2826" w:type="dxa"/>
          </w:tcPr>
          <w:p w:rsidR="00CD61A3" w:rsidRDefault="00DB7200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929" w:type="dxa"/>
          </w:tcPr>
          <w:p w:rsidR="00CD61A3" w:rsidRDefault="00DB7200" w:rsidP="00BC465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 поселения, МБОУ «СОШ с. </w:t>
            </w:r>
            <w:r w:rsidR="00BC4653">
              <w:rPr>
                <w:sz w:val="24"/>
                <w:szCs w:val="24"/>
              </w:rPr>
              <w:t>Волково</w:t>
            </w:r>
            <w:r>
              <w:rPr>
                <w:sz w:val="24"/>
                <w:szCs w:val="24"/>
              </w:rPr>
              <w:t xml:space="preserve">» (по согласованию), </w:t>
            </w:r>
            <w:proofErr w:type="spellStart"/>
            <w:r w:rsidR="00BC4653">
              <w:rPr>
                <w:sz w:val="24"/>
                <w:szCs w:val="24"/>
              </w:rPr>
              <w:t>Огибнянский</w:t>
            </w:r>
            <w:proofErr w:type="spellEnd"/>
            <w:r>
              <w:rPr>
                <w:sz w:val="24"/>
                <w:szCs w:val="24"/>
              </w:rPr>
              <w:t xml:space="preserve"> ЦСДК структурное подразделение МБУК «ЧРЦНТ и КДД» (по согласованию)</w:t>
            </w:r>
          </w:p>
        </w:tc>
      </w:tr>
      <w:tr w:rsidR="00CD61A3">
        <w:trPr>
          <w:trHeight w:val="756"/>
          <w:jc w:val="center"/>
        </w:trPr>
        <w:tc>
          <w:tcPr>
            <w:tcW w:w="696" w:type="dxa"/>
          </w:tcPr>
          <w:p w:rsidR="00CD61A3" w:rsidRDefault="00DB720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6704" w:type="dxa"/>
          </w:tcPr>
          <w:p w:rsidR="00CD61A3" w:rsidRDefault="00DB7200">
            <w:pPr>
              <w:tabs>
                <w:tab w:val="left" w:pos="64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праздничных мероприятий, посвященных Дню славянской письменности и культуры</w:t>
            </w:r>
          </w:p>
        </w:tc>
        <w:tc>
          <w:tcPr>
            <w:tcW w:w="2826" w:type="dxa"/>
          </w:tcPr>
          <w:p w:rsidR="00CD61A3" w:rsidRDefault="00DB7200">
            <w:pPr>
              <w:tabs>
                <w:tab w:val="left" w:pos="6405"/>
              </w:tabs>
              <w:jc w:val="center"/>
            </w:pPr>
            <w:r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4929" w:type="dxa"/>
          </w:tcPr>
          <w:p w:rsidR="00CD61A3" w:rsidRDefault="00BC465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Огибнянский</w:t>
            </w:r>
            <w:proofErr w:type="spellEnd"/>
            <w:r w:rsidR="00DB7200">
              <w:rPr>
                <w:sz w:val="24"/>
                <w:szCs w:val="24"/>
              </w:rPr>
              <w:t xml:space="preserve"> ЦСДК структурное подразделение МБУК «ЧРЦНТ и КДД» (по согл</w:t>
            </w:r>
            <w:r w:rsidR="00DB7200">
              <w:rPr>
                <w:sz w:val="24"/>
                <w:szCs w:val="24"/>
              </w:rPr>
              <w:t>асованию),</w:t>
            </w:r>
          </w:p>
          <w:p w:rsidR="00CD61A3" w:rsidRDefault="00DB7200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оллектив</w:t>
            </w:r>
            <w:proofErr w:type="spellEnd"/>
            <w:r>
              <w:rPr>
                <w:sz w:val="24"/>
                <w:szCs w:val="24"/>
              </w:rPr>
              <w:t xml:space="preserve"> (по согласованию),  администрация сельского поселения </w:t>
            </w:r>
          </w:p>
        </w:tc>
      </w:tr>
      <w:tr w:rsidR="00CD61A3">
        <w:trPr>
          <w:trHeight w:val="517"/>
          <w:jc w:val="center"/>
        </w:trPr>
        <w:tc>
          <w:tcPr>
            <w:tcW w:w="696" w:type="dxa"/>
          </w:tcPr>
          <w:p w:rsidR="00CD61A3" w:rsidRDefault="00DB720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6704" w:type="dxa"/>
          </w:tcPr>
          <w:p w:rsidR="00CD61A3" w:rsidRDefault="00DB7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мероприятий, посвященных Дню России</w:t>
            </w:r>
          </w:p>
          <w:p w:rsidR="00CD61A3" w:rsidRDefault="00CD61A3">
            <w:pPr>
              <w:tabs>
                <w:tab w:val="left" w:pos="640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CD61A3" w:rsidRDefault="00DB7200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4929" w:type="dxa"/>
          </w:tcPr>
          <w:p w:rsidR="00CD61A3" w:rsidRDefault="00BC465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Огибнянский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DB7200">
              <w:rPr>
                <w:sz w:val="24"/>
                <w:szCs w:val="24"/>
              </w:rPr>
              <w:t>ЦСДК структурное подразделение МБУК «ЧРЦНТ и КДД» (по согласованию)</w:t>
            </w:r>
          </w:p>
        </w:tc>
      </w:tr>
      <w:tr w:rsidR="00CD61A3">
        <w:trPr>
          <w:trHeight w:val="517"/>
          <w:jc w:val="center"/>
        </w:trPr>
        <w:tc>
          <w:tcPr>
            <w:tcW w:w="696" w:type="dxa"/>
          </w:tcPr>
          <w:p w:rsidR="00CD61A3" w:rsidRDefault="00DB720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6704" w:type="dxa"/>
          </w:tcPr>
          <w:p w:rsidR="00CD61A3" w:rsidRDefault="00DB7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этнокультурных и общественных объединений, религиозных организаций в деятельность по развитию межнационального и межконфессионального диалога, возрождению семейных ценностей, противодействию экстремизму,  национальной и религиозной нетерпимости</w:t>
            </w:r>
          </w:p>
        </w:tc>
        <w:tc>
          <w:tcPr>
            <w:tcW w:w="2826" w:type="dxa"/>
          </w:tcPr>
          <w:p w:rsidR="00CD61A3" w:rsidRDefault="00DB7200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929" w:type="dxa"/>
          </w:tcPr>
          <w:p w:rsidR="00CD61A3" w:rsidRDefault="00DB7200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</w:tr>
      <w:tr w:rsidR="00CD61A3">
        <w:trPr>
          <w:jc w:val="center"/>
        </w:trPr>
        <w:tc>
          <w:tcPr>
            <w:tcW w:w="696" w:type="dxa"/>
          </w:tcPr>
          <w:p w:rsidR="00CD61A3" w:rsidRDefault="00DB720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6704" w:type="dxa"/>
          </w:tcPr>
          <w:p w:rsidR="00CD61A3" w:rsidRDefault="00DB720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вопросов: "Воспитание толерантной культуры", "Причины проявления экстремизма", "Создание позитивных дружественных отношений" и др. на общешкольных и классных родительских собраниях</w:t>
            </w:r>
          </w:p>
        </w:tc>
        <w:tc>
          <w:tcPr>
            <w:tcW w:w="2826" w:type="dxa"/>
          </w:tcPr>
          <w:p w:rsidR="00CD61A3" w:rsidRDefault="00DB7200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</w:t>
            </w:r>
            <w:r>
              <w:rPr>
                <w:sz w:val="24"/>
                <w:szCs w:val="24"/>
              </w:rPr>
              <w:t>да</w:t>
            </w:r>
          </w:p>
        </w:tc>
        <w:tc>
          <w:tcPr>
            <w:tcW w:w="4929" w:type="dxa"/>
          </w:tcPr>
          <w:p w:rsidR="00CD61A3" w:rsidRDefault="00DB7200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с. </w:t>
            </w:r>
            <w:r w:rsidR="00BC4653">
              <w:rPr>
                <w:sz w:val="24"/>
                <w:szCs w:val="24"/>
              </w:rPr>
              <w:t>Волково</w:t>
            </w:r>
            <w:r>
              <w:rPr>
                <w:sz w:val="24"/>
                <w:szCs w:val="24"/>
              </w:rPr>
              <w:t xml:space="preserve">» (по согласованию), </w:t>
            </w:r>
          </w:p>
          <w:p w:rsidR="00CD61A3" w:rsidRDefault="00BC465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Огибнянский</w:t>
            </w:r>
            <w:proofErr w:type="spellEnd"/>
            <w:r w:rsidR="00DB7200">
              <w:rPr>
                <w:sz w:val="24"/>
                <w:szCs w:val="24"/>
              </w:rPr>
              <w:t xml:space="preserve"> ЦСДК структурное подразделение МБУК «ЧРЦНТ и КДД» (по согласованию),</w:t>
            </w:r>
          </w:p>
          <w:p w:rsidR="00CD61A3" w:rsidRDefault="00BC465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Огибнянская</w:t>
            </w:r>
            <w:proofErr w:type="spellEnd"/>
            <w:r w:rsidR="00DB7200">
              <w:rPr>
                <w:sz w:val="24"/>
                <w:szCs w:val="24"/>
              </w:rPr>
              <w:t xml:space="preserve"> поселенческая библиотека (по согласованию)</w:t>
            </w:r>
          </w:p>
        </w:tc>
      </w:tr>
      <w:tr w:rsidR="00CD61A3">
        <w:trPr>
          <w:jc w:val="center"/>
        </w:trPr>
        <w:tc>
          <w:tcPr>
            <w:tcW w:w="696" w:type="dxa"/>
          </w:tcPr>
          <w:p w:rsidR="00CD61A3" w:rsidRDefault="00DB720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6704" w:type="dxa"/>
          </w:tcPr>
          <w:p w:rsidR="00CD61A3" w:rsidRDefault="00DB720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по духовно-нравственному и гражданско-патриотического воспитания молодежи (формирование духовно – нравственных ценностей,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гражданской культуры и военно-патриотического воспитания молодежи), основанных на возрождении традиций российской государственности</w:t>
            </w:r>
            <w:proofErr w:type="gramEnd"/>
          </w:p>
        </w:tc>
        <w:tc>
          <w:tcPr>
            <w:tcW w:w="2826" w:type="dxa"/>
          </w:tcPr>
          <w:p w:rsidR="00CD61A3" w:rsidRDefault="00DB7200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929" w:type="dxa"/>
          </w:tcPr>
          <w:p w:rsidR="00CD61A3" w:rsidRDefault="00DB7200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с. </w:t>
            </w:r>
            <w:r w:rsidR="00BC4653">
              <w:rPr>
                <w:sz w:val="24"/>
                <w:szCs w:val="24"/>
              </w:rPr>
              <w:t>Волково</w:t>
            </w:r>
            <w:r>
              <w:rPr>
                <w:sz w:val="24"/>
                <w:szCs w:val="24"/>
              </w:rPr>
              <w:t xml:space="preserve">» (по согласованию), </w:t>
            </w:r>
          </w:p>
          <w:p w:rsidR="00CD61A3" w:rsidRDefault="00BC465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Огибнянский</w:t>
            </w:r>
            <w:r w:rsidR="00DB7200">
              <w:rPr>
                <w:sz w:val="24"/>
                <w:szCs w:val="24"/>
              </w:rPr>
              <w:t>ЦСДК</w:t>
            </w:r>
            <w:proofErr w:type="spellEnd"/>
            <w:r w:rsidR="00DB7200">
              <w:rPr>
                <w:sz w:val="24"/>
                <w:szCs w:val="24"/>
              </w:rPr>
              <w:t xml:space="preserve"> структурное </w:t>
            </w:r>
            <w:r w:rsidR="00DB7200">
              <w:rPr>
                <w:sz w:val="24"/>
                <w:szCs w:val="24"/>
              </w:rPr>
              <w:lastRenderedPageBreak/>
              <w:t>подразделение МБУК «ЧРЦНТ и КДД» (по согласованию),</w:t>
            </w:r>
          </w:p>
          <w:p w:rsidR="00CD61A3" w:rsidRDefault="00BC465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Волковская</w:t>
            </w:r>
            <w:proofErr w:type="spellEnd"/>
            <w:r w:rsidR="00DB7200">
              <w:rPr>
                <w:sz w:val="24"/>
                <w:szCs w:val="24"/>
              </w:rPr>
              <w:t xml:space="preserve"> поселенческая библиотека (по согласованию)</w:t>
            </w:r>
          </w:p>
        </w:tc>
      </w:tr>
      <w:tr w:rsidR="00CD61A3">
        <w:trPr>
          <w:jc w:val="center"/>
        </w:trPr>
        <w:tc>
          <w:tcPr>
            <w:tcW w:w="696" w:type="dxa"/>
          </w:tcPr>
          <w:p w:rsidR="00CD61A3" w:rsidRDefault="00DB720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3.7.</w:t>
            </w:r>
          </w:p>
        </w:tc>
        <w:tc>
          <w:tcPr>
            <w:tcW w:w="6704" w:type="dxa"/>
            <w:vAlign w:val="center"/>
          </w:tcPr>
          <w:p w:rsidR="00CD61A3" w:rsidRDefault="00DB7200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мероприятий, направленных на распро</w:t>
            </w:r>
            <w:r>
              <w:rPr>
                <w:rFonts w:ascii="Times New Roman" w:hAnsi="Times New Roman"/>
                <w:sz w:val="24"/>
                <w:szCs w:val="24"/>
              </w:rPr>
              <w:t>странение знаний об истории  и культуре, обычаях и традициях нашего многонационального государства. Освещение позитивного опыта совместного проживания многонационального населения  (Истории многонациональных семей) знакомство с культурами народов, консолид</w:t>
            </w:r>
            <w:r>
              <w:rPr>
                <w:rFonts w:ascii="Times New Roman" w:hAnsi="Times New Roman"/>
                <w:sz w:val="24"/>
                <w:szCs w:val="24"/>
              </w:rPr>
              <w:t>ация жителей  через освещение исторических примеров вклада представителей различных национальностей и кон6фессий, героическую историю России (СССР), историю сельского поселения (выставки книг, конкурс рисунков, плакатов, сочинений)</w:t>
            </w:r>
          </w:p>
        </w:tc>
        <w:tc>
          <w:tcPr>
            <w:tcW w:w="2826" w:type="dxa"/>
          </w:tcPr>
          <w:p w:rsidR="00CD61A3" w:rsidRDefault="00DB7200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</w:tcPr>
          <w:p w:rsidR="00CD61A3" w:rsidRDefault="00BC465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Огибнянский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DB7200">
              <w:rPr>
                <w:sz w:val="24"/>
                <w:szCs w:val="24"/>
              </w:rPr>
              <w:t xml:space="preserve"> ЦСДК структурное подразделение МБУК «ЧРЦНТ и КДД» (по согласованию),</w:t>
            </w:r>
          </w:p>
          <w:p w:rsidR="00CD61A3" w:rsidRDefault="00BC4653">
            <w:pPr>
              <w:tabs>
                <w:tab w:val="left" w:pos="6405"/>
              </w:tabs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Огибнянский</w:t>
            </w:r>
            <w:proofErr w:type="spellEnd"/>
            <w:r w:rsidR="00DB7200">
              <w:rPr>
                <w:sz w:val="24"/>
                <w:szCs w:val="24"/>
              </w:rPr>
              <w:t xml:space="preserve"> поселенческая библиотека (по согласованию)</w:t>
            </w:r>
          </w:p>
        </w:tc>
      </w:tr>
      <w:tr w:rsidR="00CD61A3">
        <w:trPr>
          <w:trHeight w:val="554"/>
          <w:jc w:val="center"/>
        </w:trPr>
        <w:tc>
          <w:tcPr>
            <w:tcW w:w="696" w:type="dxa"/>
          </w:tcPr>
          <w:p w:rsidR="00CD61A3" w:rsidRDefault="00DB720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6704" w:type="dxa"/>
          </w:tcPr>
          <w:p w:rsidR="00CD61A3" w:rsidRDefault="00DB7200">
            <w:pPr>
              <w:tabs>
                <w:tab w:val="left" w:pos="64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выставки публицистических и законодательных материалов: "Законы, по которым живет страна"</w:t>
            </w:r>
          </w:p>
        </w:tc>
        <w:tc>
          <w:tcPr>
            <w:tcW w:w="2826" w:type="dxa"/>
          </w:tcPr>
          <w:p w:rsidR="00CD61A3" w:rsidRDefault="00DB7200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</w:tcPr>
          <w:p w:rsidR="00CD61A3" w:rsidRDefault="00BC465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Волковская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DB7200">
              <w:rPr>
                <w:sz w:val="24"/>
                <w:szCs w:val="24"/>
              </w:rPr>
              <w:t xml:space="preserve"> </w:t>
            </w:r>
            <w:proofErr w:type="gramStart"/>
            <w:r w:rsidR="00DB7200">
              <w:rPr>
                <w:sz w:val="24"/>
                <w:szCs w:val="24"/>
              </w:rPr>
              <w:t>поселенческая</w:t>
            </w:r>
            <w:proofErr w:type="gramEnd"/>
            <w:r w:rsidR="00DB7200">
              <w:rPr>
                <w:sz w:val="24"/>
                <w:szCs w:val="24"/>
              </w:rPr>
              <w:t xml:space="preserve"> библиотеки (по согласованию)</w:t>
            </w:r>
          </w:p>
        </w:tc>
      </w:tr>
      <w:tr w:rsidR="00CD61A3">
        <w:trPr>
          <w:jc w:val="center"/>
        </w:trPr>
        <w:tc>
          <w:tcPr>
            <w:tcW w:w="696" w:type="dxa"/>
          </w:tcPr>
          <w:p w:rsidR="00CD61A3" w:rsidRDefault="00DB720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</w:t>
            </w:r>
          </w:p>
        </w:tc>
        <w:tc>
          <w:tcPr>
            <w:tcW w:w="6704" w:type="dxa"/>
          </w:tcPr>
          <w:p w:rsidR="00CD61A3" w:rsidRDefault="00DB7200">
            <w:pPr>
              <w:tabs>
                <w:tab w:val="left" w:pos="64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современных педагогических технологий, позволяющих развивать позитивные качества личности, формировать гражданскую позицию обучающихся</w:t>
            </w:r>
          </w:p>
        </w:tc>
        <w:tc>
          <w:tcPr>
            <w:tcW w:w="2826" w:type="dxa"/>
          </w:tcPr>
          <w:p w:rsidR="00CD61A3" w:rsidRDefault="00DB7200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</w:tcPr>
          <w:p w:rsidR="00CD61A3" w:rsidRDefault="00BC465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Огибнянский</w:t>
            </w:r>
            <w:proofErr w:type="spellEnd"/>
            <w:r w:rsidR="00DB7200">
              <w:rPr>
                <w:sz w:val="24"/>
                <w:szCs w:val="24"/>
              </w:rPr>
              <w:t xml:space="preserve"> ЦСДК структурное подразделение МБУК «ЧРЦНТ и КДД» (по согласованию),</w:t>
            </w:r>
          </w:p>
          <w:p w:rsidR="00CD61A3" w:rsidRDefault="00BC4653" w:rsidP="00BC4653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Огибнянская</w:t>
            </w:r>
            <w:proofErr w:type="spellEnd"/>
            <w:r w:rsidR="00DB7200">
              <w:rPr>
                <w:sz w:val="24"/>
                <w:szCs w:val="24"/>
              </w:rPr>
              <w:t xml:space="preserve"> поселенческая библиотека (по согласованию), МБОУ «СОШ с</w:t>
            </w:r>
            <w:proofErr w:type="gramStart"/>
            <w:r w:rsidR="00DB720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олково</w:t>
            </w:r>
            <w:r w:rsidR="00DB7200">
              <w:rPr>
                <w:sz w:val="24"/>
                <w:szCs w:val="24"/>
              </w:rPr>
              <w:t>» (по согласованию)</w:t>
            </w:r>
          </w:p>
        </w:tc>
      </w:tr>
      <w:tr w:rsidR="00CD61A3">
        <w:trPr>
          <w:trHeight w:val="111"/>
          <w:jc w:val="center"/>
        </w:trPr>
        <w:tc>
          <w:tcPr>
            <w:tcW w:w="696" w:type="dxa"/>
          </w:tcPr>
          <w:p w:rsidR="00CD61A3" w:rsidRDefault="00DB720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</w:t>
            </w:r>
          </w:p>
        </w:tc>
        <w:tc>
          <w:tcPr>
            <w:tcW w:w="6704" w:type="dxa"/>
          </w:tcPr>
          <w:p w:rsidR="00CD61A3" w:rsidRDefault="00DB7200">
            <w:pPr>
              <w:tabs>
                <w:tab w:val="left" w:pos="64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социально ориентированных игр, включающих ребенка в коллективную активную деятельность</w:t>
            </w:r>
          </w:p>
        </w:tc>
        <w:tc>
          <w:tcPr>
            <w:tcW w:w="2826" w:type="dxa"/>
          </w:tcPr>
          <w:p w:rsidR="00CD61A3" w:rsidRDefault="00DB7200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</w:tcPr>
          <w:p w:rsidR="00CD61A3" w:rsidRDefault="00BC465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Огибнянский</w:t>
            </w:r>
            <w:proofErr w:type="spellEnd"/>
            <w:r w:rsidR="00DB7200">
              <w:rPr>
                <w:sz w:val="24"/>
                <w:szCs w:val="24"/>
              </w:rPr>
              <w:t xml:space="preserve"> ЦСДК структурное подразделение МБУК «ЧРЦНТ и КДД» (по согласованию),</w:t>
            </w:r>
          </w:p>
          <w:p w:rsidR="00CD61A3" w:rsidRDefault="00BC4653" w:rsidP="00BC4653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Огибнянская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DB7200">
              <w:rPr>
                <w:sz w:val="24"/>
                <w:szCs w:val="24"/>
              </w:rPr>
              <w:t xml:space="preserve"> поселенческая библиотека (по согласован</w:t>
            </w:r>
            <w:r w:rsidR="00DB7200">
              <w:rPr>
                <w:sz w:val="24"/>
                <w:szCs w:val="24"/>
              </w:rPr>
              <w:t>ию), МБОУ «СОШ с</w:t>
            </w:r>
            <w:proofErr w:type="gramStart"/>
            <w:r w:rsidR="00DB720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олково</w:t>
            </w:r>
            <w:r w:rsidR="00DB7200">
              <w:rPr>
                <w:sz w:val="24"/>
                <w:szCs w:val="24"/>
              </w:rPr>
              <w:t>» (по согласованию)</w:t>
            </w:r>
          </w:p>
        </w:tc>
      </w:tr>
      <w:tr w:rsidR="00CD61A3">
        <w:trPr>
          <w:trHeight w:val="111"/>
          <w:jc w:val="center"/>
        </w:trPr>
        <w:tc>
          <w:tcPr>
            <w:tcW w:w="696" w:type="dxa"/>
          </w:tcPr>
          <w:p w:rsidR="00CD61A3" w:rsidRDefault="00DB720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3.11. </w:t>
            </w:r>
          </w:p>
        </w:tc>
        <w:tc>
          <w:tcPr>
            <w:tcW w:w="6704" w:type="dxa"/>
          </w:tcPr>
          <w:p w:rsidR="00CD61A3" w:rsidRDefault="00DB7200">
            <w:pPr>
              <w:tabs>
                <w:tab w:val="left" w:pos="64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детей мигрантов к участию в мероприятиях, направленных на патриотическое воспитание молодежи, посвященных государственным праздникам и памятным датам</w:t>
            </w:r>
          </w:p>
        </w:tc>
        <w:tc>
          <w:tcPr>
            <w:tcW w:w="2826" w:type="dxa"/>
          </w:tcPr>
          <w:p w:rsidR="00CD61A3" w:rsidRDefault="00262542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DB720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929" w:type="dxa"/>
          </w:tcPr>
          <w:p w:rsidR="00CD61A3" w:rsidRDefault="00BC4653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Огибнянский</w:t>
            </w:r>
            <w:proofErr w:type="spellEnd"/>
            <w:r w:rsidR="00DB7200">
              <w:rPr>
                <w:sz w:val="24"/>
                <w:szCs w:val="24"/>
              </w:rPr>
              <w:t xml:space="preserve"> ЦСДК структурное подразделение МБУК «ЧРЦНТ и КДД» (по согласованию),</w:t>
            </w:r>
          </w:p>
          <w:p w:rsidR="00CD61A3" w:rsidRDefault="00BC4653" w:rsidP="00BC4653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Огибнянская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DB7200">
              <w:rPr>
                <w:sz w:val="24"/>
                <w:szCs w:val="24"/>
              </w:rPr>
              <w:t>поселенческая библиотека (по согласованию), МБОУ «СОШ с</w:t>
            </w:r>
            <w:proofErr w:type="gramStart"/>
            <w:r w:rsidR="00DB720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олково</w:t>
            </w:r>
            <w:r w:rsidR="00DB7200">
              <w:rPr>
                <w:sz w:val="24"/>
                <w:szCs w:val="24"/>
              </w:rPr>
              <w:t>» (по согласованию)</w:t>
            </w:r>
          </w:p>
        </w:tc>
      </w:tr>
      <w:tr w:rsidR="00CD61A3">
        <w:trPr>
          <w:jc w:val="center"/>
        </w:trPr>
        <w:tc>
          <w:tcPr>
            <w:tcW w:w="15155" w:type="dxa"/>
            <w:gridSpan w:val="4"/>
          </w:tcPr>
          <w:p w:rsidR="00CD61A3" w:rsidRDefault="00DB7200" w:rsidP="00BC4653">
            <w:pPr>
              <w:pStyle w:val="a3"/>
              <w:tabs>
                <w:tab w:val="left" w:pos="6405"/>
              </w:tabs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4.Обеспечение реализации на территории </w:t>
            </w:r>
            <w:proofErr w:type="spellStart"/>
            <w:r w:rsidR="00BC4653">
              <w:rPr>
                <w:rFonts w:ascii="Times New Roman" w:hAnsi="Times New Roman"/>
                <w:b/>
                <w:sz w:val="24"/>
                <w:szCs w:val="24"/>
              </w:rPr>
              <w:t>Огибнянского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государственной политики, направленной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сохранение и развитие этнокультурного многообразия этнических сообществ</w:t>
            </w:r>
          </w:p>
        </w:tc>
      </w:tr>
      <w:tr w:rsidR="00CD61A3">
        <w:trPr>
          <w:jc w:val="center"/>
        </w:trPr>
        <w:tc>
          <w:tcPr>
            <w:tcW w:w="696" w:type="dxa"/>
          </w:tcPr>
          <w:p w:rsidR="00CD61A3" w:rsidRDefault="00DB720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6704" w:type="dxa"/>
          </w:tcPr>
          <w:p w:rsidR="00CD61A3" w:rsidRDefault="00DB7200">
            <w:pPr>
              <w:tabs>
                <w:tab w:val="left" w:pos="64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Организационная поддержка проведения национальных и этнокультурных праздников, мероприятий в сфере возрождения, сох</w:t>
            </w:r>
            <w:r>
              <w:rPr>
                <w:sz w:val="24"/>
                <w:szCs w:val="24"/>
              </w:rPr>
              <w:t>ранения и развития исторических духовных, национальных традиций</w:t>
            </w:r>
          </w:p>
        </w:tc>
        <w:tc>
          <w:tcPr>
            <w:tcW w:w="2826" w:type="dxa"/>
          </w:tcPr>
          <w:p w:rsidR="00CD61A3" w:rsidRDefault="00DB7200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929" w:type="dxa"/>
          </w:tcPr>
          <w:p w:rsidR="00CD61A3" w:rsidRDefault="002625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Огибнянский</w:t>
            </w:r>
            <w:proofErr w:type="spellEnd"/>
            <w:r w:rsidR="00DB7200">
              <w:rPr>
                <w:sz w:val="24"/>
                <w:szCs w:val="24"/>
              </w:rPr>
              <w:t xml:space="preserve"> ЦСДК структурное подразделение МБУК «ЧРЦНТ и КДД» (по согласованию)</w:t>
            </w:r>
          </w:p>
        </w:tc>
      </w:tr>
      <w:tr w:rsidR="00CD61A3">
        <w:trPr>
          <w:trHeight w:val="878"/>
          <w:jc w:val="center"/>
        </w:trPr>
        <w:tc>
          <w:tcPr>
            <w:tcW w:w="696" w:type="dxa"/>
          </w:tcPr>
          <w:p w:rsidR="00CD61A3" w:rsidRDefault="00DB720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6704" w:type="dxa"/>
          </w:tcPr>
          <w:p w:rsidR="00CD61A3" w:rsidRDefault="00DB7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религиозным организациям в проведении мероприятий, посвященных праздникам: Рождество Христово, Светлое Христово Воскресение (Пасха) и др.</w:t>
            </w:r>
          </w:p>
        </w:tc>
        <w:tc>
          <w:tcPr>
            <w:tcW w:w="2826" w:type="dxa"/>
          </w:tcPr>
          <w:p w:rsidR="00CD61A3" w:rsidRDefault="00DB7200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929" w:type="dxa"/>
          </w:tcPr>
          <w:p w:rsidR="00CD61A3" w:rsidRDefault="00DB7200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сельского поселения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взаимодействию с религиозными организациями</w:t>
            </w:r>
          </w:p>
        </w:tc>
      </w:tr>
      <w:tr w:rsidR="00CD61A3">
        <w:trPr>
          <w:jc w:val="center"/>
        </w:trPr>
        <w:tc>
          <w:tcPr>
            <w:tcW w:w="15155" w:type="dxa"/>
            <w:gridSpan w:val="4"/>
          </w:tcPr>
          <w:p w:rsidR="00CD61A3" w:rsidRDefault="00DB7200">
            <w:pPr>
              <w:pStyle w:val="a3"/>
              <w:tabs>
                <w:tab w:val="left" w:pos="6405"/>
              </w:tabs>
              <w:spacing w:after="0" w:line="240" w:lineRule="auto"/>
              <w:ind w:left="108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5.Мероприятия в сфере противодействия проявлениям экстремизма в сфере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этноконфессиональных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отношений</w:t>
            </w:r>
          </w:p>
        </w:tc>
      </w:tr>
      <w:tr w:rsidR="00CD61A3">
        <w:trPr>
          <w:jc w:val="center"/>
        </w:trPr>
        <w:tc>
          <w:tcPr>
            <w:tcW w:w="696" w:type="dxa"/>
          </w:tcPr>
          <w:p w:rsidR="00CD61A3" w:rsidRDefault="00DB720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6704" w:type="dxa"/>
          </w:tcPr>
          <w:p w:rsidR="00CD61A3" w:rsidRDefault="00DB7200">
            <w:pPr>
              <w:tabs>
                <w:tab w:val="left" w:pos="64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проверок антитеррористической защищенности потенциально опасных объектов, объектов жизнеобеспечения и с массовым пребыванием граждан</w:t>
            </w:r>
          </w:p>
        </w:tc>
        <w:tc>
          <w:tcPr>
            <w:tcW w:w="2826" w:type="dxa"/>
          </w:tcPr>
          <w:p w:rsidR="00CD61A3" w:rsidRDefault="00DB7200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929" w:type="dxa"/>
          </w:tcPr>
          <w:p w:rsidR="00CD61A3" w:rsidRDefault="00DB7200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сельского поселения, старший  участковый уполномоченный полиции ОМВД России по </w:t>
            </w:r>
            <w:proofErr w:type="spellStart"/>
            <w:r>
              <w:rPr>
                <w:sz w:val="24"/>
                <w:szCs w:val="24"/>
              </w:rPr>
              <w:t>Чернянскому</w:t>
            </w:r>
            <w:proofErr w:type="spellEnd"/>
            <w:r>
              <w:rPr>
                <w:sz w:val="24"/>
                <w:szCs w:val="24"/>
              </w:rPr>
              <w:t xml:space="preserve"> району (по согласованию) </w:t>
            </w:r>
          </w:p>
        </w:tc>
      </w:tr>
      <w:tr w:rsidR="00CD61A3">
        <w:trPr>
          <w:jc w:val="center"/>
        </w:trPr>
        <w:tc>
          <w:tcPr>
            <w:tcW w:w="696" w:type="dxa"/>
          </w:tcPr>
          <w:p w:rsidR="00CD61A3" w:rsidRDefault="00DB720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6704" w:type="dxa"/>
          </w:tcPr>
          <w:p w:rsidR="00CD61A3" w:rsidRDefault="00DB7200">
            <w:pPr>
              <w:tabs>
                <w:tab w:val="left" w:pos="64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системной основе осуществлять мониторинг материалов СМИ, имеющихся в муниципальном районе, на предмет недопущения </w:t>
            </w:r>
            <w:r>
              <w:rPr>
                <w:sz w:val="24"/>
                <w:szCs w:val="24"/>
              </w:rPr>
              <w:t>в них пропаганды и оправдания экстремизма, соблюдения ими законодательства РФ</w:t>
            </w:r>
          </w:p>
        </w:tc>
        <w:tc>
          <w:tcPr>
            <w:tcW w:w="2826" w:type="dxa"/>
          </w:tcPr>
          <w:p w:rsidR="00CD61A3" w:rsidRDefault="00DB7200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929" w:type="dxa"/>
          </w:tcPr>
          <w:p w:rsidR="00CD61A3" w:rsidRDefault="00DB7200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сельского поселения, старший участковый уполномоченный полиции ОМВД России по </w:t>
            </w:r>
            <w:proofErr w:type="spellStart"/>
            <w:r>
              <w:rPr>
                <w:sz w:val="24"/>
                <w:szCs w:val="24"/>
              </w:rPr>
              <w:t>Чернянскому</w:t>
            </w:r>
            <w:proofErr w:type="spellEnd"/>
            <w:r>
              <w:rPr>
                <w:sz w:val="24"/>
                <w:szCs w:val="24"/>
              </w:rPr>
              <w:t xml:space="preserve"> району (по согласованию)</w:t>
            </w:r>
          </w:p>
        </w:tc>
      </w:tr>
      <w:tr w:rsidR="00CD61A3">
        <w:trPr>
          <w:jc w:val="center"/>
        </w:trPr>
        <w:tc>
          <w:tcPr>
            <w:tcW w:w="696" w:type="dxa"/>
          </w:tcPr>
          <w:p w:rsidR="00CD61A3" w:rsidRDefault="00DB720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6704" w:type="dxa"/>
          </w:tcPr>
          <w:p w:rsidR="00CD61A3" w:rsidRDefault="00DB7200">
            <w:pPr>
              <w:tabs>
                <w:tab w:val="left" w:pos="64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 установленном порядке (по со</w:t>
            </w:r>
            <w:r>
              <w:rPr>
                <w:sz w:val="24"/>
                <w:szCs w:val="24"/>
              </w:rPr>
              <w:t>гласованию) проверок деятельности организаций религиозного и националистического толка с целью выявления лиц, склонных к экстремистским проявлениям, принятие в отношении этих лиц мер профилактического характера</w:t>
            </w:r>
          </w:p>
        </w:tc>
        <w:tc>
          <w:tcPr>
            <w:tcW w:w="2826" w:type="dxa"/>
          </w:tcPr>
          <w:p w:rsidR="00CD61A3" w:rsidRDefault="00DB7200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929" w:type="dxa"/>
          </w:tcPr>
          <w:p w:rsidR="00CD61A3" w:rsidRDefault="00DB7200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сельского поселения, старший </w:t>
            </w:r>
            <w:r>
              <w:rPr>
                <w:sz w:val="24"/>
                <w:szCs w:val="24"/>
              </w:rPr>
              <w:t xml:space="preserve">участковый уполномоченный полиции ОМВД России по </w:t>
            </w:r>
            <w:proofErr w:type="spellStart"/>
            <w:r>
              <w:rPr>
                <w:sz w:val="24"/>
                <w:szCs w:val="24"/>
              </w:rPr>
              <w:t>Чернянскому</w:t>
            </w:r>
            <w:proofErr w:type="spellEnd"/>
            <w:r>
              <w:rPr>
                <w:sz w:val="24"/>
                <w:szCs w:val="24"/>
              </w:rPr>
              <w:t xml:space="preserve"> району (по согласованию)</w:t>
            </w:r>
          </w:p>
        </w:tc>
      </w:tr>
      <w:tr w:rsidR="00CD61A3">
        <w:trPr>
          <w:jc w:val="center"/>
        </w:trPr>
        <w:tc>
          <w:tcPr>
            <w:tcW w:w="696" w:type="dxa"/>
          </w:tcPr>
          <w:p w:rsidR="00CD61A3" w:rsidRDefault="00DB720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6704" w:type="dxa"/>
          </w:tcPr>
          <w:p w:rsidR="00CD61A3" w:rsidRDefault="00DB7200">
            <w:pPr>
              <w:tabs>
                <w:tab w:val="left" w:pos="64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населения муниципального района в СМИ о результатах деятельности правоохранительных структур в сфере противодействия терроризму и экстремизму</w:t>
            </w:r>
          </w:p>
        </w:tc>
        <w:tc>
          <w:tcPr>
            <w:tcW w:w="2826" w:type="dxa"/>
          </w:tcPr>
          <w:p w:rsidR="00CD61A3" w:rsidRDefault="00DB7200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</w:t>
            </w:r>
            <w:r>
              <w:rPr>
                <w:sz w:val="24"/>
                <w:szCs w:val="24"/>
              </w:rPr>
              <w:t>ие года</w:t>
            </w:r>
          </w:p>
        </w:tc>
        <w:tc>
          <w:tcPr>
            <w:tcW w:w="4929" w:type="dxa"/>
          </w:tcPr>
          <w:p w:rsidR="00CD61A3" w:rsidRDefault="00DB7200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участковый уполномоченный полиции ОМВД России по </w:t>
            </w:r>
            <w:proofErr w:type="spellStart"/>
            <w:r>
              <w:rPr>
                <w:sz w:val="24"/>
                <w:szCs w:val="24"/>
              </w:rPr>
              <w:t>Чернянскому</w:t>
            </w:r>
            <w:proofErr w:type="spellEnd"/>
            <w:r>
              <w:rPr>
                <w:sz w:val="24"/>
                <w:szCs w:val="24"/>
              </w:rPr>
              <w:t xml:space="preserve"> району (по согласованию), глава администрации сельского поселения</w:t>
            </w:r>
          </w:p>
        </w:tc>
      </w:tr>
      <w:tr w:rsidR="00CD61A3">
        <w:trPr>
          <w:jc w:val="center"/>
        </w:trPr>
        <w:tc>
          <w:tcPr>
            <w:tcW w:w="696" w:type="dxa"/>
          </w:tcPr>
          <w:p w:rsidR="00CD61A3" w:rsidRDefault="00DB720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</w:p>
        </w:tc>
        <w:tc>
          <w:tcPr>
            <w:tcW w:w="6704" w:type="dxa"/>
          </w:tcPr>
          <w:p w:rsidR="00CD61A3" w:rsidRDefault="00DB7200">
            <w:pPr>
              <w:tabs>
                <w:tab w:val="left" w:pos="64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мероприятий по недопущению проникновения представителей криминала в органы власти и местного самоуправления в период проведения выборных кампаний</w:t>
            </w:r>
          </w:p>
        </w:tc>
        <w:tc>
          <w:tcPr>
            <w:tcW w:w="2826" w:type="dxa"/>
          </w:tcPr>
          <w:p w:rsidR="00CD61A3" w:rsidRDefault="00DB7200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избирательной кампании</w:t>
            </w:r>
          </w:p>
        </w:tc>
        <w:tc>
          <w:tcPr>
            <w:tcW w:w="4929" w:type="dxa"/>
          </w:tcPr>
          <w:p w:rsidR="00CD61A3" w:rsidRDefault="00DB7200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участковый уполномоченный полиции ОМВД России п</w:t>
            </w:r>
            <w:r>
              <w:rPr>
                <w:sz w:val="24"/>
                <w:szCs w:val="24"/>
              </w:rPr>
              <w:t xml:space="preserve">о </w:t>
            </w:r>
            <w:proofErr w:type="spellStart"/>
            <w:r>
              <w:rPr>
                <w:sz w:val="24"/>
                <w:szCs w:val="24"/>
              </w:rPr>
              <w:t>Чернянскому</w:t>
            </w:r>
            <w:proofErr w:type="spellEnd"/>
            <w:r>
              <w:rPr>
                <w:sz w:val="24"/>
                <w:szCs w:val="24"/>
              </w:rPr>
              <w:t xml:space="preserve"> району (по согласованию), глава администрации сельского поселения</w:t>
            </w:r>
          </w:p>
        </w:tc>
      </w:tr>
      <w:tr w:rsidR="00CD61A3">
        <w:trPr>
          <w:jc w:val="center"/>
        </w:trPr>
        <w:tc>
          <w:tcPr>
            <w:tcW w:w="696" w:type="dxa"/>
          </w:tcPr>
          <w:p w:rsidR="00CD61A3" w:rsidRDefault="00DB720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</w:p>
        </w:tc>
        <w:tc>
          <w:tcPr>
            <w:tcW w:w="6704" w:type="dxa"/>
          </w:tcPr>
          <w:p w:rsidR="00CD61A3" w:rsidRDefault="00DB7200">
            <w:pPr>
              <w:tabs>
                <w:tab w:val="left" w:pos="64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мероприятий по </w:t>
            </w:r>
            <w:proofErr w:type="gramStart"/>
            <w:r>
              <w:rPr>
                <w:sz w:val="24"/>
                <w:szCs w:val="24"/>
              </w:rPr>
              <w:t>контролю за</w:t>
            </w:r>
            <w:proofErr w:type="gramEnd"/>
            <w:r>
              <w:rPr>
                <w:sz w:val="24"/>
                <w:szCs w:val="24"/>
              </w:rPr>
              <w:t xml:space="preserve"> соблюдением иностранными гражданами и лицами без гражданства установленных правил проживания и временного пребывания в Российской Федерации</w:t>
            </w:r>
          </w:p>
        </w:tc>
        <w:tc>
          <w:tcPr>
            <w:tcW w:w="2826" w:type="dxa"/>
          </w:tcPr>
          <w:p w:rsidR="00CD61A3" w:rsidRDefault="00DB7200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929" w:type="dxa"/>
          </w:tcPr>
          <w:p w:rsidR="00CD61A3" w:rsidRDefault="00DB7200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участковый уполномоченный полиции ОМВД России по </w:t>
            </w:r>
            <w:proofErr w:type="spellStart"/>
            <w:r>
              <w:rPr>
                <w:sz w:val="24"/>
                <w:szCs w:val="24"/>
              </w:rPr>
              <w:t>Чернянск</w:t>
            </w:r>
            <w:r>
              <w:rPr>
                <w:sz w:val="24"/>
                <w:szCs w:val="24"/>
              </w:rPr>
              <w:t>ому</w:t>
            </w:r>
            <w:proofErr w:type="spellEnd"/>
            <w:r>
              <w:rPr>
                <w:sz w:val="24"/>
                <w:szCs w:val="24"/>
              </w:rPr>
              <w:t xml:space="preserve"> району (по согласованию), глава администрации сельского поселения</w:t>
            </w:r>
          </w:p>
        </w:tc>
      </w:tr>
      <w:tr w:rsidR="00CD61A3">
        <w:trPr>
          <w:jc w:val="center"/>
        </w:trPr>
        <w:tc>
          <w:tcPr>
            <w:tcW w:w="696" w:type="dxa"/>
          </w:tcPr>
          <w:p w:rsidR="00CD61A3" w:rsidRDefault="00DB7200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5.7.</w:t>
            </w:r>
          </w:p>
        </w:tc>
        <w:tc>
          <w:tcPr>
            <w:tcW w:w="6704" w:type="dxa"/>
          </w:tcPr>
          <w:p w:rsidR="00CD61A3" w:rsidRDefault="00DB7200">
            <w:pPr>
              <w:tabs>
                <w:tab w:val="left" w:pos="64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лиц, склонных к совершению правонарушений и </w:t>
            </w:r>
            <w:r>
              <w:rPr>
                <w:sz w:val="24"/>
                <w:szCs w:val="24"/>
              </w:rPr>
              <w:lastRenderedPageBreak/>
              <w:t xml:space="preserve">преступлений, осуществление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ними</w:t>
            </w:r>
          </w:p>
        </w:tc>
        <w:tc>
          <w:tcPr>
            <w:tcW w:w="2826" w:type="dxa"/>
          </w:tcPr>
          <w:p w:rsidR="00CD61A3" w:rsidRDefault="00DB7200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929" w:type="dxa"/>
          </w:tcPr>
          <w:p w:rsidR="00CD61A3" w:rsidRDefault="00DB7200">
            <w:pPr>
              <w:tabs>
                <w:tab w:val="left" w:pos="6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участковый уполномоченный </w:t>
            </w:r>
            <w:r>
              <w:rPr>
                <w:sz w:val="24"/>
                <w:szCs w:val="24"/>
              </w:rPr>
              <w:lastRenderedPageBreak/>
              <w:t xml:space="preserve">полиции ОМВД России по </w:t>
            </w:r>
            <w:proofErr w:type="spellStart"/>
            <w:r>
              <w:rPr>
                <w:sz w:val="24"/>
                <w:szCs w:val="24"/>
              </w:rPr>
              <w:t>Чернянскому</w:t>
            </w:r>
            <w:proofErr w:type="spellEnd"/>
            <w:r>
              <w:rPr>
                <w:sz w:val="24"/>
                <w:szCs w:val="24"/>
              </w:rPr>
              <w:t xml:space="preserve"> ра</w:t>
            </w:r>
            <w:r>
              <w:rPr>
                <w:sz w:val="24"/>
                <w:szCs w:val="24"/>
              </w:rPr>
              <w:t>йону (по согласованию), глава администрации сельского поселения</w:t>
            </w:r>
          </w:p>
        </w:tc>
      </w:tr>
    </w:tbl>
    <w:p w:rsidR="00CD61A3" w:rsidRDefault="00CD61A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D61A3" w:rsidRDefault="00CD61A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D61A3" w:rsidRDefault="00CD61A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D61A3" w:rsidRDefault="00CD61A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sectPr w:rsidR="00CD61A3" w:rsidSect="002625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4" w:h="11907" w:orient="landscape"/>
      <w:pgMar w:top="284" w:right="567" w:bottom="426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200" w:rsidRDefault="00DB7200">
      <w:r>
        <w:separator/>
      </w:r>
    </w:p>
  </w:endnote>
  <w:endnote w:type="continuationSeparator" w:id="0">
    <w:p w:rsidR="00DB7200" w:rsidRDefault="00DB7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1A3" w:rsidRDefault="00CD61A3">
    <w:pPr>
      <w:pStyle w:val="a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1A3" w:rsidRDefault="00CD61A3">
    <w:pPr>
      <w:pStyle w:val="af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1A3" w:rsidRDefault="00CD61A3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200" w:rsidRDefault="00DB7200">
      <w:r>
        <w:separator/>
      </w:r>
    </w:p>
  </w:footnote>
  <w:footnote w:type="continuationSeparator" w:id="0">
    <w:p w:rsidR="00DB7200" w:rsidRDefault="00DB72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1A3" w:rsidRDefault="00CD61A3">
    <w:pPr>
      <w:pStyle w:val="afa"/>
      <w:jc w:val="center"/>
    </w:pPr>
  </w:p>
  <w:p w:rsidR="00CD61A3" w:rsidRDefault="00CD61A3">
    <w:pPr>
      <w:pStyle w:val="af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1A3" w:rsidRDefault="00CD61A3">
    <w:pPr>
      <w:pStyle w:val="af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1A3" w:rsidRDefault="00CD61A3">
    <w:pPr>
      <w:pStyle w:val="af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1A3" w:rsidRDefault="00CD61A3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43C2"/>
    <w:multiLevelType w:val="multilevel"/>
    <w:tmpl w:val="EBCA62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>
      <w:start w:val="3"/>
      <w:numFmt w:val="decimal"/>
      <w:lvlText w:val="%1.%2."/>
      <w:lvlJc w:val="left"/>
      <w:pPr>
        <w:tabs>
          <w:tab w:val="num" w:pos="1116"/>
        </w:tabs>
        <w:ind w:left="1116" w:hanging="42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sz w:val="28"/>
      </w:rPr>
    </w:lvl>
  </w:abstractNum>
  <w:abstractNum w:abstractNumId="1">
    <w:nsid w:val="17DF7FB4"/>
    <w:multiLevelType w:val="hybridMultilevel"/>
    <w:tmpl w:val="D0828AEE"/>
    <w:lvl w:ilvl="0" w:tplc="3F865ED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1610EAC6">
      <w:numFmt w:val="decimal"/>
      <w:lvlText w:val=""/>
      <w:lvlJc w:val="left"/>
    </w:lvl>
    <w:lvl w:ilvl="2" w:tplc="33A4656C">
      <w:numFmt w:val="decimal"/>
      <w:lvlText w:val=""/>
      <w:lvlJc w:val="left"/>
    </w:lvl>
    <w:lvl w:ilvl="3" w:tplc="802A382E">
      <w:numFmt w:val="decimal"/>
      <w:lvlText w:val=""/>
      <w:lvlJc w:val="left"/>
    </w:lvl>
    <w:lvl w:ilvl="4" w:tplc="A65EDED2">
      <w:numFmt w:val="decimal"/>
      <w:lvlText w:val=""/>
      <w:lvlJc w:val="left"/>
    </w:lvl>
    <w:lvl w:ilvl="5" w:tplc="CF4C2F72">
      <w:numFmt w:val="decimal"/>
      <w:lvlText w:val=""/>
      <w:lvlJc w:val="left"/>
    </w:lvl>
    <w:lvl w:ilvl="6" w:tplc="B76C522E">
      <w:numFmt w:val="decimal"/>
      <w:lvlText w:val=""/>
      <w:lvlJc w:val="left"/>
    </w:lvl>
    <w:lvl w:ilvl="7" w:tplc="26086C16">
      <w:numFmt w:val="decimal"/>
      <w:lvlText w:val=""/>
      <w:lvlJc w:val="left"/>
    </w:lvl>
    <w:lvl w:ilvl="8" w:tplc="18FE30B0">
      <w:numFmt w:val="decimal"/>
      <w:lvlText w:val=""/>
      <w:lvlJc w:val="left"/>
    </w:lvl>
  </w:abstractNum>
  <w:abstractNum w:abstractNumId="2">
    <w:nsid w:val="1BF9472D"/>
    <w:multiLevelType w:val="hybridMultilevel"/>
    <w:tmpl w:val="A970B344"/>
    <w:lvl w:ilvl="0" w:tplc="B1EAF6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4E67A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053080B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34840F8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6044836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75FCA1F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C3DC480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581C7F6A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7BC01C3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1F9420C0"/>
    <w:multiLevelType w:val="hybridMultilevel"/>
    <w:tmpl w:val="2ABA70E4"/>
    <w:lvl w:ilvl="0" w:tplc="733658EC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C03087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510C4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9AC7D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1282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88AB6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7906E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D9087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34AEE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17416BA"/>
    <w:multiLevelType w:val="hybridMultilevel"/>
    <w:tmpl w:val="274CD7F8"/>
    <w:lvl w:ilvl="0" w:tplc="BFB2B854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cs="Times New Roman"/>
        <w:b w:val="0"/>
        <w:sz w:val="28"/>
        <w:szCs w:val="28"/>
      </w:rPr>
    </w:lvl>
    <w:lvl w:ilvl="1" w:tplc="FBA204F2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  <w:rPr>
        <w:rFonts w:cs="Times New Roman"/>
      </w:rPr>
    </w:lvl>
    <w:lvl w:ilvl="2" w:tplc="1C0C7C52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3" w:tplc="DC3439D6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  <w:rPr>
        <w:rFonts w:cs="Times New Roman"/>
      </w:rPr>
    </w:lvl>
    <w:lvl w:ilvl="4" w:tplc="387A06E2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  <w:rPr>
        <w:rFonts w:cs="Times New Roman"/>
      </w:rPr>
    </w:lvl>
    <w:lvl w:ilvl="5" w:tplc="7BC4AB66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  <w:rPr>
        <w:rFonts w:cs="Times New Roman"/>
      </w:rPr>
    </w:lvl>
    <w:lvl w:ilvl="6" w:tplc="1D84B80A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7" w:tplc="07582B7E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  <w:rPr>
        <w:rFonts w:cs="Times New Roman"/>
      </w:rPr>
    </w:lvl>
    <w:lvl w:ilvl="8" w:tplc="D9D0A694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  <w:rPr>
        <w:rFonts w:cs="Times New Roman"/>
      </w:rPr>
    </w:lvl>
  </w:abstractNum>
  <w:abstractNum w:abstractNumId="5">
    <w:nsid w:val="2A251572"/>
    <w:multiLevelType w:val="hybridMultilevel"/>
    <w:tmpl w:val="CDA23ADA"/>
    <w:lvl w:ilvl="0" w:tplc="11CCFEB8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811C92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926E7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B831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7D6EF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ACC9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5AA1E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74E4A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DEBD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38B06588"/>
    <w:multiLevelType w:val="hybridMultilevel"/>
    <w:tmpl w:val="B27CBF6A"/>
    <w:lvl w:ilvl="0" w:tplc="C924E7B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05806D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0E84E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150A9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116E8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1FE49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66EE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DE8B9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D7E07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4C5220F7"/>
    <w:multiLevelType w:val="hybridMultilevel"/>
    <w:tmpl w:val="D6C284D6"/>
    <w:lvl w:ilvl="0" w:tplc="7BD4E2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110AEADC">
      <w:numFmt w:val="decimal"/>
      <w:lvlText w:val=""/>
      <w:lvlJc w:val="left"/>
      <w:rPr>
        <w:rFonts w:cs="Times New Roman"/>
      </w:rPr>
    </w:lvl>
    <w:lvl w:ilvl="2" w:tplc="C14621DE">
      <w:numFmt w:val="decimal"/>
      <w:lvlText w:val=""/>
      <w:lvlJc w:val="left"/>
      <w:rPr>
        <w:rFonts w:cs="Times New Roman"/>
      </w:rPr>
    </w:lvl>
    <w:lvl w:ilvl="3" w:tplc="9A843C46">
      <w:numFmt w:val="decimal"/>
      <w:lvlText w:val=""/>
      <w:lvlJc w:val="left"/>
      <w:rPr>
        <w:rFonts w:cs="Times New Roman"/>
      </w:rPr>
    </w:lvl>
    <w:lvl w:ilvl="4" w:tplc="99EC98BE">
      <w:numFmt w:val="decimal"/>
      <w:lvlText w:val=""/>
      <w:lvlJc w:val="left"/>
      <w:rPr>
        <w:rFonts w:cs="Times New Roman"/>
      </w:rPr>
    </w:lvl>
    <w:lvl w:ilvl="5" w:tplc="5EAA10B0">
      <w:numFmt w:val="decimal"/>
      <w:lvlText w:val=""/>
      <w:lvlJc w:val="left"/>
      <w:rPr>
        <w:rFonts w:cs="Times New Roman"/>
      </w:rPr>
    </w:lvl>
    <w:lvl w:ilvl="6" w:tplc="89561D90">
      <w:numFmt w:val="decimal"/>
      <w:lvlText w:val=""/>
      <w:lvlJc w:val="left"/>
      <w:rPr>
        <w:rFonts w:cs="Times New Roman"/>
      </w:rPr>
    </w:lvl>
    <w:lvl w:ilvl="7" w:tplc="7B366CFC">
      <w:numFmt w:val="decimal"/>
      <w:lvlText w:val=""/>
      <w:lvlJc w:val="left"/>
      <w:rPr>
        <w:rFonts w:cs="Times New Roman"/>
      </w:rPr>
    </w:lvl>
    <w:lvl w:ilvl="8" w:tplc="81C4A02A">
      <w:numFmt w:val="decimal"/>
      <w:lvlText w:val=""/>
      <w:lvlJc w:val="left"/>
      <w:rPr>
        <w:rFonts w:cs="Times New Roman"/>
      </w:rPr>
    </w:lvl>
  </w:abstractNum>
  <w:abstractNum w:abstractNumId="8">
    <w:nsid w:val="60C647AA"/>
    <w:multiLevelType w:val="hybridMultilevel"/>
    <w:tmpl w:val="2578C2D2"/>
    <w:lvl w:ilvl="0" w:tplc="858859A6">
      <w:numFmt w:val="bullet"/>
      <w:lvlText w:val="*"/>
      <w:lvlJc w:val="left"/>
    </w:lvl>
    <w:lvl w:ilvl="1" w:tplc="9B78B3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2AE4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82C39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2E68F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E1252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BA76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A76FA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3260C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670C0BEB"/>
    <w:multiLevelType w:val="hybridMultilevel"/>
    <w:tmpl w:val="ADDEBE22"/>
    <w:lvl w:ilvl="0" w:tplc="A8180EA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53D69F22">
      <w:numFmt w:val="decimal"/>
      <w:lvlText w:val=""/>
      <w:lvlJc w:val="left"/>
    </w:lvl>
    <w:lvl w:ilvl="2" w:tplc="4C086832">
      <w:numFmt w:val="decimal"/>
      <w:lvlText w:val=""/>
      <w:lvlJc w:val="left"/>
    </w:lvl>
    <w:lvl w:ilvl="3" w:tplc="E542A27C">
      <w:numFmt w:val="decimal"/>
      <w:lvlText w:val=""/>
      <w:lvlJc w:val="left"/>
    </w:lvl>
    <w:lvl w:ilvl="4" w:tplc="04B29C06">
      <w:numFmt w:val="decimal"/>
      <w:lvlText w:val=""/>
      <w:lvlJc w:val="left"/>
    </w:lvl>
    <w:lvl w:ilvl="5" w:tplc="1F22AB32">
      <w:numFmt w:val="decimal"/>
      <w:lvlText w:val=""/>
      <w:lvlJc w:val="left"/>
    </w:lvl>
    <w:lvl w:ilvl="6" w:tplc="1EBA3608">
      <w:numFmt w:val="decimal"/>
      <w:lvlText w:val=""/>
      <w:lvlJc w:val="left"/>
    </w:lvl>
    <w:lvl w:ilvl="7" w:tplc="30266B44">
      <w:numFmt w:val="decimal"/>
      <w:lvlText w:val=""/>
      <w:lvlJc w:val="left"/>
    </w:lvl>
    <w:lvl w:ilvl="8" w:tplc="692A0A2A">
      <w:numFmt w:val="decimal"/>
      <w:lvlText w:val=""/>
      <w:lvlJc w:val="left"/>
    </w:lvl>
  </w:abstractNum>
  <w:abstractNum w:abstractNumId="10">
    <w:nsid w:val="7A403069"/>
    <w:multiLevelType w:val="multilevel"/>
    <w:tmpl w:val="375AD0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rFonts w:cs="Times New Roman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7E0D054E"/>
    <w:multiLevelType w:val="multilevel"/>
    <w:tmpl w:val="2F88E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2"/>
  </w:num>
  <w:num w:numId="5">
    <w:abstractNumId w:val="0"/>
  </w:num>
  <w:num w:numId="6">
    <w:abstractNumId w:val="1"/>
  </w:num>
  <w:num w:numId="7">
    <w:abstractNumId w:val="9"/>
  </w:num>
  <w:num w:numId="8">
    <w:abstractNumId w:val="11"/>
  </w:num>
  <w:num w:numId="9">
    <w:abstractNumId w:val="5"/>
  </w:num>
  <w:num w:numId="10">
    <w:abstractNumId w:val="8"/>
    <w:lvlOverride w:ilvl="0">
      <w:lvl w:ilvl="0" w:tplc="858859A6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61A3"/>
    <w:rsid w:val="00262542"/>
    <w:rsid w:val="00BC4653"/>
    <w:rsid w:val="00CD61A3"/>
    <w:rsid w:val="00DB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A3"/>
    <w:pPr>
      <w:widowControl w:val="0"/>
    </w:pPr>
  </w:style>
  <w:style w:type="paragraph" w:styleId="2">
    <w:name w:val="heading 2"/>
    <w:basedOn w:val="a"/>
    <w:next w:val="a"/>
    <w:link w:val="20"/>
    <w:qFormat/>
    <w:rsid w:val="00CD61A3"/>
    <w:pPr>
      <w:keepNext/>
      <w:widowControl/>
      <w:jc w:val="center"/>
      <w:outlineLvl w:val="1"/>
    </w:pPr>
    <w:rPr>
      <w:i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D61A3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CD61A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D61A3"/>
    <w:pPr>
      <w:keepNext/>
      <w:keepLines/>
      <w:spacing w:before="360" w:after="200"/>
      <w:outlineLvl w:val="1"/>
    </w:pPr>
    <w:rPr>
      <w:rFonts w:ascii="Arial" w:eastAsia="Arial" w:hAnsi="Arial"/>
      <w:sz w:val="34"/>
      <w:lang/>
    </w:rPr>
  </w:style>
  <w:style w:type="character" w:customStyle="1" w:styleId="Heading2Char">
    <w:name w:val="Heading 2 Char"/>
    <w:link w:val="Heading2"/>
    <w:uiPriority w:val="9"/>
    <w:rsid w:val="00CD61A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D61A3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CD61A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D61A3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CD61A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D61A3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  <w:lang/>
    </w:rPr>
  </w:style>
  <w:style w:type="character" w:customStyle="1" w:styleId="Heading5Char">
    <w:name w:val="Heading 5 Char"/>
    <w:link w:val="Heading5"/>
    <w:uiPriority w:val="9"/>
    <w:rsid w:val="00CD61A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D61A3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CD61A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D61A3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CD61A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D61A3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CD61A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D61A3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CD61A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D61A3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CD61A3"/>
    <w:rPr>
      <w:rFonts w:ascii="Calibri" w:hAnsi="Calibri"/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rsid w:val="00CD61A3"/>
    <w:pPr>
      <w:spacing w:before="300" w:after="200"/>
      <w:contextualSpacing/>
    </w:pPr>
    <w:rPr>
      <w:sz w:val="48"/>
      <w:szCs w:val="48"/>
      <w:lang/>
    </w:rPr>
  </w:style>
  <w:style w:type="character" w:customStyle="1" w:styleId="a6">
    <w:name w:val="Название Знак"/>
    <w:link w:val="a5"/>
    <w:uiPriority w:val="10"/>
    <w:rsid w:val="00CD61A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D61A3"/>
    <w:pPr>
      <w:spacing w:before="200" w:after="200"/>
    </w:pPr>
    <w:rPr>
      <w:sz w:val="24"/>
      <w:szCs w:val="24"/>
      <w:lang/>
    </w:rPr>
  </w:style>
  <w:style w:type="character" w:customStyle="1" w:styleId="a8">
    <w:name w:val="Подзаголовок Знак"/>
    <w:link w:val="a7"/>
    <w:uiPriority w:val="11"/>
    <w:rsid w:val="00CD61A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D61A3"/>
    <w:pPr>
      <w:ind w:left="720" w:right="720"/>
    </w:pPr>
    <w:rPr>
      <w:i/>
      <w:lang/>
    </w:rPr>
  </w:style>
  <w:style w:type="character" w:customStyle="1" w:styleId="22">
    <w:name w:val="Цитата 2 Знак"/>
    <w:link w:val="21"/>
    <w:uiPriority w:val="29"/>
    <w:rsid w:val="00CD61A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D61A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/>
    </w:rPr>
  </w:style>
  <w:style w:type="character" w:customStyle="1" w:styleId="aa">
    <w:name w:val="Выделенная цитата Знак"/>
    <w:link w:val="a9"/>
    <w:uiPriority w:val="30"/>
    <w:rsid w:val="00CD61A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D61A3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CD61A3"/>
  </w:style>
  <w:style w:type="paragraph" w:customStyle="1" w:styleId="Footer">
    <w:name w:val="Footer"/>
    <w:basedOn w:val="a"/>
    <w:link w:val="CaptionChar"/>
    <w:uiPriority w:val="99"/>
    <w:unhideWhenUsed/>
    <w:rsid w:val="00CD61A3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CD61A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D61A3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CD61A3"/>
  </w:style>
  <w:style w:type="table" w:styleId="ab">
    <w:name w:val="Table Grid"/>
    <w:basedOn w:val="a1"/>
    <w:uiPriority w:val="59"/>
    <w:rsid w:val="00CD61A3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D61A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D61A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CD61A3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CD61A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CD61A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CD61A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CD61A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CD61A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CD61A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CD61A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CD61A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CD61A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CD61A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CD61A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CD61A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CD61A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CD61A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CD61A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CD61A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CD61A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CD61A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CD61A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CD61A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CD61A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CD61A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CD61A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CD61A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CD61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CD61A3"/>
    <w:rPr>
      <w:color w:val="0066CC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D61A3"/>
    <w:pPr>
      <w:spacing w:after="40"/>
    </w:pPr>
    <w:rPr>
      <w:sz w:val="18"/>
      <w:lang/>
    </w:rPr>
  </w:style>
  <w:style w:type="character" w:customStyle="1" w:styleId="ae">
    <w:name w:val="Текст сноски Знак"/>
    <w:link w:val="ad"/>
    <w:uiPriority w:val="99"/>
    <w:rsid w:val="00CD61A3"/>
    <w:rPr>
      <w:sz w:val="18"/>
    </w:rPr>
  </w:style>
  <w:style w:type="character" w:styleId="af">
    <w:name w:val="footnote reference"/>
    <w:uiPriority w:val="99"/>
    <w:unhideWhenUsed/>
    <w:rsid w:val="00CD61A3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D61A3"/>
    <w:rPr>
      <w:lang/>
    </w:rPr>
  </w:style>
  <w:style w:type="character" w:customStyle="1" w:styleId="af1">
    <w:name w:val="Текст концевой сноски Знак"/>
    <w:link w:val="af0"/>
    <w:uiPriority w:val="99"/>
    <w:rsid w:val="00CD61A3"/>
    <w:rPr>
      <w:sz w:val="20"/>
    </w:rPr>
  </w:style>
  <w:style w:type="character" w:styleId="af2">
    <w:name w:val="endnote reference"/>
    <w:uiPriority w:val="99"/>
    <w:semiHidden/>
    <w:unhideWhenUsed/>
    <w:rsid w:val="00CD61A3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CD61A3"/>
    <w:pPr>
      <w:spacing w:after="57"/>
    </w:pPr>
  </w:style>
  <w:style w:type="paragraph" w:styleId="23">
    <w:name w:val="toc 2"/>
    <w:basedOn w:val="a"/>
    <w:next w:val="a"/>
    <w:uiPriority w:val="39"/>
    <w:unhideWhenUsed/>
    <w:rsid w:val="00CD61A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D61A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D61A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D61A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D61A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D61A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D61A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D61A3"/>
    <w:pPr>
      <w:spacing w:after="57"/>
      <w:ind w:left="2268"/>
    </w:pPr>
  </w:style>
  <w:style w:type="paragraph" w:styleId="af3">
    <w:name w:val="TOC Heading"/>
    <w:uiPriority w:val="39"/>
    <w:unhideWhenUsed/>
    <w:rsid w:val="00CD61A3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CD61A3"/>
  </w:style>
  <w:style w:type="paragraph" w:styleId="af5">
    <w:name w:val="caption"/>
    <w:basedOn w:val="a"/>
    <w:next w:val="a"/>
    <w:qFormat/>
    <w:rsid w:val="00CD61A3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6">
    <w:name w:val="Базовый"/>
    <w:rsid w:val="00CD61A3"/>
    <w:pPr>
      <w:tabs>
        <w:tab w:val="left" w:pos="720"/>
      </w:tabs>
      <w:spacing w:after="200" w:line="276" w:lineRule="auto"/>
    </w:pPr>
    <w:rPr>
      <w:lang w:eastAsia="zh-CN"/>
    </w:rPr>
  </w:style>
  <w:style w:type="paragraph" w:styleId="af7">
    <w:name w:val="Plain Text"/>
    <w:basedOn w:val="af6"/>
    <w:rsid w:val="00CD61A3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rsid w:val="00CD61A3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 w:cs="Arial"/>
      <w:lang w:eastAsia="zh-CN"/>
    </w:rPr>
  </w:style>
  <w:style w:type="paragraph" w:customStyle="1" w:styleId="11">
    <w:name w:val="Обычный 1"/>
    <w:basedOn w:val="af6"/>
    <w:rsid w:val="00CD61A3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6"/>
    <w:rsid w:val="00CD61A3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2"/>
    <w:rsid w:val="00CD61A3"/>
    <w:rPr>
      <w:i/>
      <w:sz w:val="28"/>
      <w:lang w:val="en-US" w:eastAsia="en-US"/>
    </w:rPr>
  </w:style>
  <w:style w:type="character" w:customStyle="1" w:styleId="af8">
    <w:name w:val="Основной текст_"/>
    <w:link w:val="24"/>
    <w:rsid w:val="00CD61A3"/>
    <w:rPr>
      <w:spacing w:val="10"/>
      <w:sz w:val="21"/>
      <w:szCs w:val="21"/>
      <w:shd w:val="clear" w:color="auto" w:fill="FFFFFF"/>
    </w:rPr>
  </w:style>
  <w:style w:type="character" w:customStyle="1" w:styleId="af9">
    <w:name w:val="Основной текст + Полужирный"/>
    <w:rsid w:val="00CD61A3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2">
    <w:name w:val="Основной текст1"/>
    <w:rsid w:val="00CD61A3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CD61A3"/>
    <w:rPr>
      <w:rFonts w:ascii="SimHei" w:eastAsia="SimHei" w:hAnsi="SimHei" w:cs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4">
    <w:name w:val="Основной текст2"/>
    <w:basedOn w:val="a"/>
    <w:link w:val="af8"/>
    <w:rsid w:val="00CD61A3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lang/>
    </w:rPr>
  </w:style>
  <w:style w:type="character" w:customStyle="1" w:styleId="4Exact">
    <w:name w:val="Основной текст (4) Exact"/>
    <w:link w:val="40"/>
    <w:rsid w:val="00CD61A3"/>
    <w:rPr>
      <w:rFonts w:ascii="Arial Unicode MS" w:eastAsia="Arial Unicode MS" w:hAnsi="Arial Unicode MS" w:cs="Arial Unicode MS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Exact"/>
    <w:rsid w:val="00CD61A3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  <w:lang/>
    </w:rPr>
  </w:style>
  <w:style w:type="paragraph" w:styleId="afa">
    <w:name w:val="header"/>
    <w:basedOn w:val="a"/>
    <w:link w:val="afb"/>
    <w:uiPriority w:val="99"/>
    <w:rsid w:val="00CD61A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CD61A3"/>
  </w:style>
  <w:style w:type="paragraph" w:styleId="afc">
    <w:name w:val="footer"/>
    <w:basedOn w:val="a"/>
    <w:link w:val="afd"/>
    <w:rsid w:val="00CD61A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CD61A3"/>
  </w:style>
  <w:style w:type="paragraph" w:customStyle="1" w:styleId="Style11">
    <w:name w:val="Style11"/>
    <w:basedOn w:val="a"/>
    <w:uiPriority w:val="99"/>
    <w:rsid w:val="00CD61A3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uiPriority w:val="99"/>
    <w:rsid w:val="00CD61A3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uiPriority w:val="99"/>
    <w:rsid w:val="00CD61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CD61A3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CD61A3"/>
    <w:pPr>
      <w:spacing w:line="324" w:lineRule="exact"/>
      <w:ind w:firstLine="706"/>
      <w:jc w:val="both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CD61A3"/>
    <w:pPr>
      <w:spacing w:line="324" w:lineRule="exact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uiPriority w:val="99"/>
    <w:rsid w:val="00CD61A3"/>
    <w:rPr>
      <w:rFonts w:ascii="Times New Roman" w:hAnsi="Times New Roman" w:cs="Times New Roman"/>
      <w:sz w:val="28"/>
      <w:szCs w:val="28"/>
    </w:rPr>
  </w:style>
  <w:style w:type="paragraph" w:styleId="afe">
    <w:name w:val="Normal (Web)"/>
    <w:basedOn w:val="a"/>
    <w:uiPriority w:val="99"/>
    <w:unhideWhenUsed/>
    <w:rsid w:val="00CD61A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D6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nyanskijogibnoe-r31.gosweb.gosuslugi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Filin</dc:creator>
  <cp:lastModifiedBy>User</cp:lastModifiedBy>
  <cp:revision>33</cp:revision>
  <cp:lastPrinted>2025-05-22T11:55:00Z</cp:lastPrinted>
  <dcterms:created xsi:type="dcterms:W3CDTF">2019-04-05T08:29:00Z</dcterms:created>
  <dcterms:modified xsi:type="dcterms:W3CDTF">2025-05-22T11:56:00Z</dcterms:modified>
  <cp:version>786432</cp:version>
</cp:coreProperties>
</file>