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FA" w:rsidRDefault="00CD40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F00FA" w:rsidRDefault="00CD40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F00FA" w:rsidRDefault="009F0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F00FA" w:rsidRDefault="009F0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F00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F00FA" w:rsidRDefault="00CD40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F00FA" w:rsidRDefault="00C404E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</w:t>
      </w:r>
      <w:r w:rsidR="00CD40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00FA" w:rsidRDefault="00CD40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F00FA" w:rsidRDefault="00CD40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F00FA" w:rsidRDefault="009F0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F00FA" w:rsidRDefault="00CD40DC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Ш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C404EC">
        <w:rPr>
          <w:b/>
          <w:szCs w:val="28"/>
        </w:rPr>
        <w:t xml:space="preserve"> </w:t>
      </w:r>
      <w:r>
        <w:rPr>
          <w:b/>
          <w:szCs w:val="28"/>
        </w:rPr>
        <w:t>Е</w:t>
      </w:r>
    </w:p>
    <w:p w:rsidR="009F00FA" w:rsidRPr="00C404EC" w:rsidRDefault="00C404EC">
      <w:pPr>
        <w:spacing w:after="0" w:line="240" w:lineRule="auto"/>
        <w:ind w:firstLine="0"/>
        <w:jc w:val="center"/>
        <w:rPr>
          <w:sz w:val="24"/>
          <w:szCs w:val="24"/>
        </w:rPr>
      </w:pPr>
      <w:r w:rsidRPr="00C404EC">
        <w:rPr>
          <w:sz w:val="24"/>
          <w:szCs w:val="24"/>
        </w:rPr>
        <w:t>с.  Огибное</w:t>
      </w:r>
    </w:p>
    <w:p w:rsidR="009F00FA" w:rsidRDefault="009F00FA">
      <w:pPr>
        <w:spacing w:after="0" w:line="240" w:lineRule="auto"/>
        <w:ind w:firstLine="0"/>
        <w:jc w:val="center"/>
        <w:rPr>
          <w:b/>
          <w:szCs w:val="28"/>
        </w:rPr>
      </w:pPr>
    </w:p>
    <w:p w:rsidR="009F00FA" w:rsidRPr="001A5C44" w:rsidRDefault="00C404EC">
      <w:pPr>
        <w:spacing w:after="0" w:line="240" w:lineRule="auto"/>
        <w:ind w:firstLine="0"/>
        <w:rPr>
          <w:b/>
          <w:szCs w:val="28"/>
        </w:rPr>
      </w:pPr>
      <w:r w:rsidRPr="001A5C44">
        <w:rPr>
          <w:b/>
          <w:szCs w:val="28"/>
        </w:rPr>
        <w:t>«</w:t>
      </w:r>
      <w:r w:rsidR="001A5C44">
        <w:rPr>
          <w:b/>
          <w:szCs w:val="28"/>
        </w:rPr>
        <w:t>08</w:t>
      </w:r>
      <w:r w:rsidRPr="001A5C44">
        <w:rPr>
          <w:b/>
          <w:szCs w:val="28"/>
        </w:rPr>
        <w:t>»</w:t>
      </w:r>
      <w:r w:rsidR="001A5C44">
        <w:rPr>
          <w:b/>
          <w:szCs w:val="28"/>
        </w:rPr>
        <w:t xml:space="preserve"> мая </w:t>
      </w:r>
      <w:r w:rsidR="00CD40DC" w:rsidRPr="001A5C44">
        <w:rPr>
          <w:b/>
          <w:szCs w:val="28"/>
        </w:rPr>
        <w:t xml:space="preserve"> 2024 года</w:t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CD40DC" w:rsidRPr="001A5C44">
        <w:rPr>
          <w:b/>
          <w:szCs w:val="28"/>
        </w:rPr>
        <w:tab/>
      </w:r>
      <w:r w:rsidR="001A5C44" w:rsidRPr="001A5C44">
        <w:rPr>
          <w:b/>
          <w:szCs w:val="28"/>
        </w:rPr>
        <w:t xml:space="preserve">      </w:t>
      </w:r>
      <w:r w:rsidR="001A5C44">
        <w:rPr>
          <w:b/>
          <w:szCs w:val="28"/>
        </w:rPr>
        <w:t xml:space="preserve">              </w:t>
      </w:r>
      <w:r w:rsidR="001A5C44" w:rsidRPr="001A5C44">
        <w:rPr>
          <w:b/>
          <w:szCs w:val="28"/>
        </w:rPr>
        <w:t xml:space="preserve"> </w:t>
      </w:r>
      <w:r w:rsidR="00CD40DC" w:rsidRPr="001A5C44">
        <w:rPr>
          <w:b/>
          <w:szCs w:val="28"/>
        </w:rPr>
        <w:t>№</w:t>
      </w:r>
      <w:r w:rsidR="001A5C44" w:rsidRPr="001A5C44">
        <w:rPr>
          <w:b/>
          <w:szCs w:val="28"/>
        </w:rPr>
        <w:t xml:space="preserve"> 39</w:t>
      </w:r>
    </w:p>
    <w:p w:rsidR="009F00FA" w:rsidRDefault="009F00FA">
      <w:pPr>
        <w:spacing w:after="0" w:line="240" w:lineRule="auto"/>
        <w:ind w:firstLine="0"/>
        <w:jc w:val="center"/>
        <w:rPr>
          <w:szCs w:val="28"/>
        </w:rPr>
      </w:pPr>
    </w:p>
    <w:p w:rsidR="009F00FA" w:rsidRDefault="009F00FA">
      <w:pPr>
        <w:spacing w:after="0" w:line="240" w:lineRule="auto"/>
        <w:ind w:firstLine="0"/>
        <w:jc w:val="center"/>
        <w:rPr>
          <w:szCs w:val="28"/>
        </w:rPr>
      </w:pPr>
    </w:p>
    <w:p w:rsidR="009F00FA" w:rsidRDefault="00CD40DC">
      <w:pPr>
        <w:spacing w:after="0" w:line="240" w:lineRule="auto"/>
        <w:ind w:firstLine="567"/>
        <w:jc w:val="center"/>
      </w:pPr>
      <w:r>
        <w:rPr>
          <w:b/>
        </w:rPr>
        <w:t>О</w:t>
      </w:r>
      <w:r>
        <w:rPr>
          <w:b/>
        </w:rPr>
        <w:t xml:space="preserve"> внесении изменений в решение земского собрания </w:t>
      </w:r>
      <w:r w:rsidR="001A5C44">
        <w:rPr>
          <w:b/>
        </w:rPr>
        <w:t xml:space="preserve">Огибнянского </w:t>
      </w:r>
      <w:r>
        <w:rPr>
          <w:b/>
        </w:rPr>
        <w:t>сельского поселения муниципального района «Чернянский ра</w:t>
      </w:r>
      <w:r w:rsidR="00C404EC">
        <w:rPr>
          <w:b/>
        </w:rPr>
        <w:t xml:space="preserve">йон» Белгородской области от </w:t>
      </w:r>
      <w:r w:rsidR="00C404EC" w:rsidRPr="00C404EC">
        <w:rPr>
          <w:b/>
        </w:rPr>
        <w:t>29</w:t>
      </w:r>
      <w:r w:rsidR="00C404EC">
        <w:rPr>
          <w:b/>
        </w:rPr>
        <w:t>.03.2018 г. №</w:t>
      </w:r>
      <w:r w:rsidR="00C404EC" w:rsidRPr="00C404EC">
        <w:rPr>
          <w:b/>
        </w:rPr>
        <w:t xml:space="preserve"> 250</w:t>
      </w:r>
      <w:r>
        <w:rPr>
          <w:b/>
        </w:rPr>
        <w:t xml:space="preserve"> «О Порядке проведения конкурса на замещение должности главы администрации </w:t>
      </w:r>
      <w:r w:rsidR="001A5C44">
        <w:rPr>
          <w:b/>
        </w:rPr>
        <w:t xml:space="preserve">Огибнянского </w:t>
      </w:r>
      <w:r>
        <w:rPr>
          <w:b/>
        </w:rPr>
        <w:t>сельско</w:t>
      </w:r>
      <w:r>
        <w:rPr>
          <w:b/>
        </w:rPr>
        <w:t>го поселения муниципального района «Чернянский район» Белгородской области и утверждении проекта контракта главы администрации</w:t>
      </w:r>
      <w:r w:rsidR="001A5C44">
        <w:rPr>
          <w:b/>
        </w:rPr>
        <w:t xml:space="preserve"> Огибнянского </w:t>
      </w:r>
      <w:r>
        <w:rPr>
          <w:b/>
        </w:rPr>
        <w:t>сельского поселения»</w:t>
      </w:r>
    </w:p>
    <w:p w:rsidR="009F00FA" w:rsidRDefault="009F00FA">
      <w:pPr>
        <w:spacing w:after="0" w:line="240" w:lineRule="auto"/>
        <w:ind w:firstLine="567"/>
      </w:pPr>
    </w:p>
    <w:p w:rsidR="009F00FA" w:rsidRDefault="009F00FA">
      <w:pPr>
        <w:spacing w:after="0" w:line="240" w:lineRule="auto"/>
        <w:ind w:firstLine="567"/>
      </w:pPr>
    </w:p>
    <w:p w:rsidR="009F00FA" w:rsidRDefault="00CD40DC">
      <w:pPr>
        <w:spacing w:after="0" w:line="240" w:lineRule="auto"/>
        <w:ind w:firstLine="567"/>
      </w:pPr>
      <w:r>
        <w:t>В соответствии с Федеральным законом от 06.10.2003 г. №131-ФЗ «Об общих принципах организации мес</w:t>
      </w:r>
      <w:r>
        <w:t xml:space="preserve">тного самоуправления в Российской Федерации», Уставом </w:t>
      </w:r>
      <w:r w:rsidR="001A5C44">
        <w:t>Огибнянского</w:t>
      </w:r>
      <w:r>
        <w:t xml:space="preserve">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законодательства, земс</w:t>
      </w:r>
      <w:r>
        <w:t xml:space="preserve">кое собрание </w:t>
      </w:r>
      <w:r w:rsidR="001A5C44" w:rsidRPr="001A5C44">
        <w:t xml:space="preserve">Огибнянского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9F00FA" w:rsidRDefault="00CD40DC">
      <w:pPr>
        <w:spacing w:after="0" w:line="240" w:lineRule="auto"/>
        <w:ind w:firstLine="567"/>
      </w:pPr>
      <w:r>
        <w:t xml:space="preserve">1. Внести в Порядок проведения конкурса на замещение должности главы администрации </w:t>
      </w:r>
      <w:r w:rsidR="001A5C44" w:rsidRPr="001A5C44">
        <w:t>Огибнянского</w:t>
      </w:r>
      <w:r>
        <w:t xml:space="preserve"> сельского поселения муниципального района «Чернянс</w:t>
      </w:r>
      <w:r>
        <w:t xml:space="preserve">кий район» Белгородской области, утвержденный решением земского собрания </w:t>
      </w:r>
      <w:r w:rsidR="001A5C44" w:rsidRPr="001A5C44">
        <w:t>Огибнянского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1A5C44">
        <w:t>29</w:t>
      </w:r>
      <w:r>
        <w:t>.03.2018 г. №</w:t>
      </w:r>
      <w:r w:rsidR="001A5C44">
        <w:t xml:space="preserve"> 250</w:t>
      </w:r>
      <w:r>
        <w:t xml:space="preserve"> «О Порядке проведения конкурса на замещение должности главы админис</w:t>
      </w:r>
      <w:r>
        <w:t xml:space="preserve">трации </w:t>
      </w:r>
      <w:r w:rsidR="001A5C44" w:rsidRPr="001A5C44">
        <w:t>Огибнянского</w:t>
      </w:r>
      <w:r>
        <w:t xml:space="preserve"> сельского поселения муниципального района «Чернянский район» Белгоро</w:t>
      </w:r>
      <w:r>
        <w:t xml:space="preserve">дской области и утверждении проекта контракта главы администрации </w:t>
      </w:r>
      <w:r w:rsidR="001A5C44" w:rsidRPr="001A5C44">
        <w:t>Огибнянского</w:t>
      </w:r>
      <w:r>
        <w:t xml:space="preserve"> сельского поселения» (далее – Порядок) следующие изменения:</w:t>
      </w:r>
    </w:p>
    <w:p w:rsidR="009F00FA" w:rsidRDefault="00CD40DC">
      <w:pPr>
        <w:tabs>
          <w:tab w:val="center" w:pos="4748"/>
        </w:tabs>
        <w:spacing w:after="0" w:line="240" w:lineRule="auto"/>
        <w:ind w:firstLine="567"/>
      </w:pPr>
      <w:r>
        <w:t>1.1. Подпункт 12 пункта 2.4. Положения изложить с следующей редакции:</w:t>
      </w:r>
    </w:p>
    <w:p w:rsidR="009F00FA" w:rsidRDefault="00CD40DC" w:rsidP="001A5C44">
      <w:pPr>
        <w:tabs>
          <w:tab w:val="center" w:pos="4748"/>
        </w:tabs>
        <w:spacing w:after="0" w:line="240" w:lineRule="auto"/>
        <w:ind w:firstLine="567"/>
      </w:pPr>
      <w:r>
        <w:t xml:space="preserve">«12) реестр представления/приема справки о доходах, расходах, об имуществе и обязательствах имущественного характера или уведомление о </w:t>
      </w:r>
      <w:r>
        <w:lastRenderedPageBreak/>
        <w:t>вручении, либо иные документы, подтверждающие напра</w:t>
      </w:r>
      <w:r>
        <w:t>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</w:t>
      </w:r>
      <w:r>
        <w:t>. Предоставление указанных сведений осуществляется в соответствии с законом Белгородской области от 19.02.2024 г. № 354 «О противодействии коррупции в Белгородской области».».</w:t>
      </w:r>
    </w:p>
    <w:p w:rsidR="009F00FA" w:rsidRDefault="00CD40DC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1A5C44" w:rsidRPr="001A5C44">
        <w:rPr>
          <w:szCs w:val="28"/>
        </w:rPr>
        <w:t>Огибнянского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A5C44" w:rsidRPr="001A5C44">
        <w:rPr>
          <w:szCs w:val="28"/>
        </w:rPr>
        <w:t>Огибнянского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1A5C44" w:rsidRPr="001A5C44">
        <w:rPr>
          <w:szCs w:val="28"/>
        </w:rPr>
        <w:t>https://chernyanskijogibnoe-r31.gosweb.gosuslugi.ru</w:t>
      </w:r>
      <w:r>
        <w:rPr>
          <w:szCs w:val="28"/>
        </w:rPr>
        <w:t>).</w:t>
      </w:r>
    </w:p>
    <w:p w:rsidR="009F00FA" w:rsidRDefault="00CD40DC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оста</w:t>
      </w:r>
      <w:r>
        <w:rPr>
          <w:szCs w:val="28"/>
        </w:rPr>
        <w:t>вляю за собой.</w:t>
      </w:r>
    </w:p>
    <w:p w:rsidR="009F00FA" w:rsidRDefault="009F00FA">
      <w:pPr>
        <w:spacing w:after="0" w:line="240" w:lineRule="auto"/>
        <w:rPr>
          <w:szCs w:val="28"/>
        </w:rPr>
      </w:pPr>
    </w:p>
    <w:p w:rsidR="009F00FA" w:rsidRDefault="009F00FA">
      <w:pPr>
        <w:spacing w:after="0" w:line="240" w:lineRule="auto"/>
        <w:rPr>
          <w:szCs w:val="28"/>
        </w:rPr>
      </w:pPr>
    </w:p>
    <w:p w:rsidR="009F00FA" w:rsidRDefault="00CD40DC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</w:t>
      </w:r>
      <w:r w:rsidR="001A5C44">
        <w:rPr>
          <w:b/>
          <w:szCs w:val="28"/>
        </w:rPr>
        <w:t xml:space="preserve"> Огибнянского</w:t>
      </w:r>
      <w:r>
        <w:rPr>
          <w:b/>
          <w:szCs w:val="28"/>
          <w:highlight w:val="white"/>
        </w:rPr>
        <w:t xml:space="preserve"> </w:t>
      </w:r>
    </w:p>
    <w:p w:rsidR="009F00FA" w:rsidRDefault="00CD40DC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</w:t>
      </w:r>
      <w:r w:rsidR="001A5C44">
        <w:rPr>
          <w:b/>
          <w:szCs w:val="28"/>
        </w:rPr>
        <w:t xml:space="preserve">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A5C44">
        <w:rPr>
          <w:b/>
          <w:szCs w:val="28"/>
        </w:rPr>
        <w:t xml:space="preserve">          Т.В.Нечаева</w:t>
      </w:r>
    </w:p>
    <w:sectPr w:rsidR="009F00FA" w:rsidSect="001A5C44">
      <w:headerReference w:type="default" r:id="rId8"/>
      <w:pgSz w:w="11906" w:h="16838"/>
      <w:pgMar w:top="284" w:right="567" w:bottom="1190" w:left="1843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DC" w:rsidRDefault="00CD40DC">
      <w:pPr>
        <w:spacing w:after="0" w:line="240" w:lineRule="auto"/>
      </w:pPr>
      <w:r>
        <w:separator/>
      </w:r>
    </w:p>
  </w:endnote>
  <w:endnote w:type="continuationSeparator" w:id="0">
    <w:p w:rsidR="00CD40DC" w:rsidRDefault="00CD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DC" w:rsidRDefault="00CD40DC">
      <w:pPr>
        <w:spacing w:after="0" w:line="240" w:lineRule="auto"/>
      </w:pPr>
      <w:r>
        <w:separator/>
      </w:r>
    </w:p>
  </w:footnote>
  <w:footnote w:type="continuationSeparator" w:id="0">
    <w:p w:rsidR="00CD40DC" w:rsidRDefault="00CD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FA" w:rsidRDefault="009F00FA">
    <w:pPr>
      <w:pStyle w:val="Header"/>
      <w:jc w:val="center"/>
    </w:pPr>
    <w:r>
      <w:fldChar w:fldCharType="begin"/>
    </w:r>
    <w:r w:rsidR="00CD40DC">
      <w:instrText xml:space="preserve"> PAGE </w:instrText>
    </w:r>
    <w:r>
      <w:fldChar w:fldCharType="separate"/>
    </w:r>
    <w:r w:rsidR="001A5C4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F74"/>
    <w:multiLevelType w:val="hybridMultilevel"/>
    <w:tmpl w:val="57B2C4FE"/>
    <w:lvl w:ilvl="0" w:tplc="EAA8C9D4">
      <w:start w:val="1"/>
      <w:numFmt w:val="decimal"/>
      <w:lvlText w:val="%1."/>
      <w:lvlJc w:val="left"/>
    </w:lvl>
    <w:lvl w:ilvl="1" w:tplc="7A50EF6E">
      <w:start w:val="1"/>
      <w:numFmt w:val="lowerLetter"/>
      <w:lvlText w:val="%2."/>
      <w:lvlJc w:val="left"/>
      <w:pPr>
        <w:ind w:left="1440" w:hanging="360"/>
      </w:pPr>
    </w:lvl>
    <w:lvl w:ilvl="2" w:tplc="1916DDA4">
      <w:start w:val="1"/>
      <w:numFmt w:val="lowerRoman"/>
      <w:lvlText w:val="%3."/>
      <w:lvlJc w:val="right"/>
      <w:pPr>
        <w:ind w:left="2160" w:hanging="180"/>
      </w:pPr>
    </w:lvl>
    <w:lvl w:ilvl="3" w:tplc="79B215BC">
      <w:start w:val="1"/>
      <w:numFmt w:val="decimal"/>
      <w:lvlText w:val="%4."/>
      <w:lvlJc w:val="left"/>
      <w:pPr>
        <w:ind w:left="2880" w:hanging="360"/>
      </w:pPr>
    </w:lvl>
    <w:lvl w:ilvl="4" w:tplc="0C92B166">
      <w:start w:val="1"/>
      <w:numFmt w:val="lowerLetter"/>
      <w:lvlText w:val="%5."/>
      <w:lvlJc w:val="left"/>
      <w:pPr>
        <w:ind w:left="3600" w:hanging="360"/>
      </w:pPr>
    </w:lvl>
    <w:lvl w:ilvl="5" w:tplc="40AC5274">
      <w:start w:val="1"/>
      <w:numFmt w:val="lowerRoman"/>
      <w:lvlText w:val="%6."/>
      <w:lvlJc w:val="right"/>
      <w:pPr>
        <w:ind w:left="4320" w:hanging="180"/>
      </w:pPr>
    </w:lvl>
    <w:lvl w:ilvl="6" w:tplc="AF167A9C">
      <w:start w:val="1"/>
      <w:numFmt w:val="decimal"/>
      <w:lvlText w:val="%7."/>
      <w:lvlJc w:val="left"/>
      <w:pPr>
        <w:ind w:left="5040" w:hanging="360"/>
      </w:pPr>
    </w:lvl>
    <w:lvl w:ilvl="7" w:tplc="1410F760">
      <w:start w:val="1"/>
      <w:numFmt w:val="lowerLetter"/>
      <w:lvlText w:val="%8."/>
      <w:lvlJc w:val="left"/>
      <w:pPr>
        <w:ind w:left="5760" w:hanging="360"/>
      </w:pPr>
    </w:lvl>
    <w:lvl w:ilvl="8" w:tplc="B1907E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04F5"/>
    <w:multiLevelType w:val="hybridMultilevel"/>
    <w:tmpl w:val="25963938"/>
    <w:lvl w:ilvl="0" w:tplc="61A20072">
      <w:start w:val="1"/>
      <w:numFmt w:val="decimal"/>
      <w:lvlText w:val="%1."/>
      <w:lvlJc w:val="left"/>
    </w:lvl>
    <w:lvl w:ilvl="1" w:tplc="57CA4122">
      <w:start w:val="1"/>
      <w:numFmt w:val="lowerLetter"/>
      <w:lvlText w:val="%2."/>
      <w:lvlJc w:val="left"/>
      <w:pPr>
        <w:ind w:left="1440" w:hanging="360"/>
      </w:pPr>
    </w:lvl>
    <w:lvl w:ilvl="2" w:tplc="40F8F952">
      <w:start w:val="1"/>
      <w:numFmt w:val="lowerRoman"/>
      <w:lvlText w:val="%3."/>
      <w:lvlJc w:val="right"/>
      <w:pPr>
        <w:ind w:left="2160" w:hanging="180"/>
      </w:pPr>
    </w:lvl>
    <w:lvl w:ilvl="3" w:tplc="70A4CA2E">
      <w:start w:val="1"/>
      <w:numFmt w:val="decimal"/>
      <w:lvlText w:val="%4."/>
      <w:lvlJc w:val="left"/>
      <w:pPr>
        <w:ind w:left="2880" w:hanging="360"/>
      </w:pPr>
    </w:lvl>
    <w:lvl w:ilvl="4" w:tplc="F2AC4AC2">
      <w:start w:val="1"/>
      <w:numFmt w:val="lowerLetter"/>
      <w:lvlText w:val="%5."/>
      <w:lvlJc w:val="left"/>
      <w:pPr>
        <w:ind w:left="3600" w:hanging="360"/>
      </w:pPr>
    </w:lvl>
    <w:lvl w:ilvl="5" w:tplc="5A12C758">
      <w:start w:val="1"/>
      <w:numFmt w:val="lowerRoman"/>
      <w:lvlText w:val="%6."/>
      <w:lvlJc w:val="right"/>
      <w:pPr>
        <w:ind w:left="4320" w:hanging="180"/>
      </w:pPr>
    </w:lvl>
    <w:lvl w:ilvl="6" w:tplc="26921ACC">
      <w:start w:val="1"/>
      <w:numFmt w:val="decimal"/>
      <w:lvlText w:val="%7."/>
      <w:lvlJc w:val="left"/>
      <w:pPr>
        <w:ind w:left="5040" w:hanging="360"/>
      </w:pPr>
    </w:lvl>
    <w:lvl w:ilvl="7" w:tplc="5BAC7318">
      <w:start w:val="1"/>
      <w:numFmt w:val="lowerLetter"/>
      <w:lvlText w:val="%8."/>
      <w:lvlJc w:val="left"/>
      <w:pPr>
        <w:ind w:left="5760" w:hanging="360"/>
      </w:pPr>
    </w:lvl>
    <w:lvl w:ilvl="8" w:tplc="C3924D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D85"/>
    <w:multiLevelType w:val="hybridMultilevel"/>
    <w:tmpl w:val="5C127F1C"/>
    <w:lvl w:ilvl="0" w:tplc="C540CB84">
      <w:start w:val="1"/>
      <w:numFmt w:val="decimal"/>
      <w:lvlText w:val="%1."/>
      <w:lvlJc w:val="left"/>
    </w:lvl>
    <w:lvl w:ilvl="1" w:tplc="2078F1D4">
      <w:start w:val="1"/>
      <w:numFmt w:val="lowerLetter"/>
      <w:lvlText w:val="%2."/>
      <w:lvlJc w:val="left"/>
      <w:pPr>
        <w:ind w:left="1440" w:hanging="360"/>
      </w:pPr>
    </w:lvl>
    <w:lvl w:ilvl="2" w:tplc="DC765CB8">
      <w:start w:val="1"/>
      <w:numFmt w:val="lowerRoman"/>
      <w:lvlText w:val="%3."/>
      <w:lvlJc w:val="right"/>
      <w:pPr>
        <w:ind w:left="2160" w:hanging="180"/>
      </w:pPr>
    </w:lvl>
    <w:lvl w:ilvl="3" w:tplc="77FC949A">
      <w:start w:val="1"/>
      <w:numFmt w:val="decimal"/>
      <w:lvlText w:val="%4."/>
      <w:lvlJc w:val="left"/>
      <w:pPr>
        <w:ind w:left="2880" w:hanging="360"/>
      </w:pPr>
    </w:lvl>
    <w:lvl w:ilvl="4" w:tplc="560A4F52">
      <w:start w:val="1"/>
      <w:numFmt w:val="lowerLetter"/>
      <w:lvlText w:val="%5."/>
      <w:lvlJc w:val="left"/>
      <w:pPr>
        <w:ind w:left="3600" w:hanging="360"/>
      </w:pPr>
    </w:lvl>
    <w:lvl w:ilvl="5" w:tplc="59B01316">
      <w:start w:val="1"/>
      <w:numFmt w:val="lowerRoman"/>
      <w:lvlText w:val="%6."/>
      <w:lvlJc w:val="right"/>
      <w:pPr>
        <w:ind w:left="4320" w:hanging="180"/>
      </w:pPr>
    </w:lvl>
    <w:lvl w:ilvl="6" w:tplc="76122610">
      <w:start w:val="1"/>
      <w:numFmt w:val="decimal"/>
      <w:lvlText w:val="%7."/>
      <w:lvlJc w:val="left"/>
      <w:pPr>
        <w:ind w:left="5040" w:hanging="360"/>
      </w:pPr>
    </w:lvl>
    <w:lvl w:ilvl="7" w:tplc="BD60B926">
      <w:start w:val="1"/>
      <w:numFmt w:val="lowerLetter"/>
      <w:lvlText w:val="%8."/>
      <w:lvlJc w:val="left"/>
      <w:pPr>
        <w:ind w:left="5760" w:hanging="360"/>
      </w:pPr>
    </w:lvl>
    <w:lvl w:ilvl="8" w:tplc="86501D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16976"/>
    <w:multiLevelType w:val="multilevel"/>
    <w:tmpl w:val="BB52BD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FA"/>
    <w:rsid w:val="001A5C44"/>
    <w:rsid w:val="009F00FA"/>
    <w:rsid w:val="00C404EC"/>
    <w:rsid w:val="00CD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F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F00FA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00F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00F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F00F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F00F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F00F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F00F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9F00FA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9F00F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F00F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F00F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F00F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F00F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F00F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F00F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F00F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F00F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F00F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F00F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F00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F00F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F00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F00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F00F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F00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F00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F00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F00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F00FA"/>
    <w:rPr>
      <w:sz w:val="48"/>
      <w:szCs w:val="48"/>
    </w:rPr>
  </w:style>
  <w:style w:type="character" w:customStyle="1" w:styleId="SubtitleChar">
    <w:name w:val="Subtitle Char"/>
    <w:uiPriority w:val="11"/>
    <w:qFormat/>
    <w:rsid w:val="009F00FA"/>
    <w:rPr>
      <w:sz w:val="24"/>
      <w:szCs w:val="24"/>
    </w:rPr>
  </w:style>
  <w:style w:type="character" w:customStyle="1" w:styleId="QuoteChar">
    <w:name w:val="Quote Char"/>
    <w:uiPriority w:val="29"/>
    <w:qFormat/>
    <w:rsid w:val="009F00FA"/>
    <w:rPr>
      <w:i/>
    </w:rPr>
  </w:style>
  <w:style w:type="character" w:customStyle="1" w:styleId="IntenseQuoteChar">
    <w:name w:val="Intense Quote Char"/>
    <w:uiPriority w:val="30"/>
    <w:qFormat/>
    <w:rsid w:val="009F00FA"/>
    <w:rPr>
      <w:i/>
    </w:rPr>
  </w:style>
  <w:style w:type="character" w:customStyle="1" w:styleId="HeaderChar">
    <w:name w:val="Header Char"/>
    <w:uiPriority w:val="99"/>
    <w:qFormat/>
    <w:rsid w:val="009F00FA"/>
  </w:style>
  <w:style w:type="character" w:customStyle="1" w:styleId="FooterChar">
    <w:name w:val="Footer Char"/>
    <w:uiPriority w:val="99"/>
    <w:qFormat/>
    <w:rsid w:val="009F00FA"/>
  </w:style>
  <w:style w:type="character" w:customStyle="1" w:styleId="CaptionChar">
    <w:name w:val="Caption Char"/>
    <w:uiPriority w:val="99"/>
    <w:qFormat/>
    <w:rsid w:val="009F00FA"/>
  </w:style>
  <w:style w:type="character" w:customStyle="1" w:styleId="-">
    <w:name w:val="Интернет-ссылка"/>
    <w:uiPriority w:val="99"/>
    <w:unhideWhenUsed/>
    <w:rsid w:val="009F00FA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9F00FA"/>
    <w:rPr>
      <w:sz w:val="18"/>
    </w:rPr>
  </w:style>
  <w:style w:type="character" w:customStyle="1" w:styleId="a8">
    <w:name w:val="Привязка сноски"/>
    <w:rsid w:val="009F00F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F00FA"/>
    <w:rPr>
      <w:vertAlign w:val="superscript"/>
    </w:rPr>
  </w:style>
  <w:style w:type="character" w:customStyle="1" w:styleId="EndnoteTextChar">
    <w:name w:val="Endnote Text Char"/>
    <w:uiPriority w:val="99"/>
    <w:qFormat/>
    <w:rsid w:val="009F00FA"/>
    <w:rPr>
      <w:sz w:val="20"/>
    </w:rPr>
  </w:style>
  <w:style w:type="character" w:customStyle="1" w:styleId="a9">
    <w:name w:val="Привязка концевой сноски"/>
    <w:rsid w:val="009F00F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F00FA"/>
    <w:rPr>
      <w:vertAlign w:val="superscript"/>
    </w:rPr>
  </w:style>
  <w:style w:type="character" w:customStyle="1" w:styleId="aa">
    <w:name w:val="Верхний колонтитул Знак"/>
    <w:qFormat/>
    <w:rsid w:val="009F00F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F00F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F00F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F00FA"/>
    <w:pPr>
      <w:spacing w:after="140"/>
    </w:pPr>
  </w:style>
  <w:style w:type="paragraph" w:styleId="ad">
    <w:name w:val="List"/>
    <w:basedOn w:val="ac"/>
    <w:rsid w:val="009F00F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F00FA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9F00F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F00FA"/>
    <w:pPr>
      <w:ind w:left="720"/>
      <w:contextualSpacing/>
    </w:pPr>
  </w:style>
  <w:style w:type="paragraph" w:styleId="af0">
    <w:name w:val="No Spacing"/>
    <w:uiPriority w:val="1"/>
    <w:qFormat/>
    <w:rsid w:val="009F00FA"/>
    <w:rPr>
      <w:lang w:eastAsia="zh-CN"/>
    </w:rPr>
  </w:style>
  <w:style w:type="paragraph" w:styleId="af1">
    <w:name w:val="Title"/>
    <w:basedOn w:val="a7"/>
    <w:uiPriority w:val="10"/>
    <w:qFormat/>
    <w:rsid w:val="009F00F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9F00F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F00FA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9F00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9F00FA"/>
  </w:style>
  <w:style w:type="paragraph" w:customStyle="1" w:styleId="Header">
    <w:name w:val="Header"/>
    <w:basedOn w:val="a"/>
    <w:rsid w:val="009F00F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F00F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9F00FA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9F00F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9F00FA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9F00FA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9F00F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F00F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F00F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F00F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F00F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F00F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F00FA"/>
    <w:pPr>
      <w:spacing w:after="57"/>
      <w:ind w:left="2268" w:firstLine="0"/>
    </w:pPr>
  </w:style>
  <w:style w:type="paragraph" w:customStyle="1" w:styleId="IndexHeading">
    <w:name w:val="Index Heading"/>
    <w:basedOn w:val="a7"/>
    <w:rsid w:val="009F00FA"/>
  </w:style>
  <w:style w:type="paragraph" w:styleId="af7">
    <w:name w:val="TOC Heading"/>
    <w:uiPriority w:val="39"/>
    <w:unhideWhenUsed/>
    <w:rsid w:val="009F00FA"/>
    <w:rPr>
      <w:lang w:eastAsia="zh-CN"/>
    </w:rPr>
  </w:style>
  <w:style w:type="paragraph" w:styleId="af8">
    <w:name w:val="table of figures"/>
    <w:uiPriority w:val="99"/>
    <w:unhideWhenUsed/>
    <w:qFormat/>
    <w:rsid w:val="009F00FA"/>
    <w:rPr>
      <w:lang w:eastAsia="zh-CN"/>
    </w:rPr>
  </w:style>
  <w:style w:type="paragraph" w:customStyle="1" w:styleId="ConsTitle">
    <w:name w:val="ConsTitle"/>
    <w:qFormat/>
    <w:rsid w:val="009F00F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F00FA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9F00F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F00FA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9F00FA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21</cp:revision>
  <dcterms:created xsi:type="dcterms:W3CDTF">2024-05-07T06:33:00Z</dcterms:created>
  <dcterms:modified xsi:type="dcterms:W3CDTF">2024-05-07T06:51:00Z</dcterms:modified>
  <dc:language>ru-RU</dc:language>
</cp:coreProperties>
</file>