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B10" w:rsidRDefault="00171BC2">
      <w:pPr>
        <w:pStyle w:val="af9"/>
        <w:jc w:val="center"/>
      </w:pPr>
      <w:r>
        <w:rPr>
          <w:b/>
        </w:rPr>
        <w:t>БЕЛГОРОДСКАЯ ОБЛАСТЬ</w:t>
      </w:r>
    </w:p>
    <w:p w:rsidR="00925B10" w:rsidRDefault="00171BC2">
      <w:pPr>
        <w:pStyle w:val="af9"/>
        <w:jc w:val="center"/>
      </w:pPr>
      <w:r>
        <w:rPr>
          <w:b/>
        </w:rPr>
        <w:t>ЧЕРНЯНСКИЙ РАЙОН</w:t>
      </w:r>
    </w:p>
    <w:p w:rsidR="00925B10" w:rsidRDefault="00925B10">
      <w:pPr>
        <w:pStyle w:val="af9"/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925B10">
        <w:rPr>
          <w:b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925B10" w:rsidRDefault="00171BC2">
      <w:pPr>
        <w:pStyle w:val="af9"/>
        <w:jc w:val="center"/>
      </w:pPr>
      <w:r>
        <w:rPr>
          <w:b/>
        </w:rPr>
        <w:t>ЗЕМСКОЕ СОБРАНИЕ</w:t>
      </w:r>
    </w:p>
    <w:p w:rsidR="00925B10" w:rsidRDefault="00ED07F4">
      <w:pPr>
        <w:pStyle w:val="af9"/>
        <w:jc w:val="center"/>
      </w:pPr>
      <w:r>
        <w:rPr>
          <w:b/>
        </w:rPr>
        <w:t xml:space="preserve">ОГИБНЯНСКОГО </w:t>
      </w:r>
      <w:r w:rsidR="00171BC2">
        <w:rPr>
          <w:b/>
        </w:rPr>
        <w:t>СЕЛЬСКОГО ПОСЕЛЕНИЯ</w:t>
      </w:r>
    </w:p>
    <w:p w:rsidR="00925B10" w:rsidRDefault="00171BC2">
      <w:pPr>
        <w:pStyle w:val="af9"/>
        <w:jc w:val="center"/>
      </w:pPr>
      <w:r>
        <w:rPr>
          <w:b/>
        </w:rPr>
        <w:t>МУНИЦИПАЛЬНОГО РАЙОНА "ЧЕРНЯНСКИЙ РАЙОН"</w:t>
      </w:r>
    </w:p>
    <w:p w:rsidR="00925B10" w:rsidRDefault="00171BC2">
      <w:pPr>
        <w:pStyle w:val="af9"/>
        <w:jc w:val="center"/>
      </w:pPr>
      <w:r>
        <w:rPr>
          <w:b/>
        </w:rPr>
        <w:t>БЕЛГОРОДСКОЙ ОБЛАСТИ</w:t>
      </w:r>
    </w:p>
    <w:p w:rsidR="00925B10" w:rsidRDefault="00925B10">
      <w:pPr>
        <w:pStyle w:val="af9"/>
        <w:jc w:val="center"/>
      </w:pPr>
    </w:p>
    <w:p w:rsidR="00925B10" w:rsidRDefault="00171BC2">
      <w:pPr>
        <w:pStyle w:val="af9"/>
        <w:jc w:val="center"/>
      </w:pPr>
      <w:r>
        <w:rPr>
          <w:b/>
          <w:sz w:val="28"/>
          <w:szCs w:val="28"/>
        </w:rPr>
        <w:t>РЕШЕНИЕ</w:t>
      </w:r>
    </w:p>
    <w:p w:rsidR="00925B10" w:rsidRPr="00ED07F4" w:rsidRDefault="00171BC2">
      <w:pPr>
        <w:pStyle w:val="af9"/>
        <w:jc w:val="center"/>
      </w:pPr>
      <w:r w:rsidRPr="00ED07F4">
        <w:t xml:space="preserve">с. </w:t>
      </w:r>
      <w:r w:rsidR="00ED07F4" w:rsidRPr="00ED07F4">
        <w:t>Огибное</w:t>
      </w:r>
    </w:p>
    <w:p w:rsidR="00925B10" w:rsidRDefault="00925B10">
      <w:pPr>
        <w:pStyle w:val="af9"/>
        <w:jc w:val="center"/>
      </w:pPr>
    </w:p>
    <w:p w:rsidR="00925B10" w:rsidRDefault="00925B1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5B10" w:rsidRDefault="00925B1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5B10" w:rsidRDefault="00ED07F4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«30»  июля </w:t>
      </w:r>
      <w:r w:rsidR="00171BC2">
        <w:rPr>
          <w:rFonts w:ascii="Times New Roman" w:hAnsi="Times New Roman" w:cs="Times New Roman"/>
          <w:b/>
          <w:sz w:val="28"/>
          <w:szCs w:val="28"/>
        </w:rPr>
        <w:t>2024 года</w:t>
      </w:r>
      <w:r w:rsidR="00171BC2">
        <w:rPr>
          <w:rFonts w:ascii="Times New Roman" w:hAnsi="Times New Roman" w:cs="Times New Roman"/>
          <w:b/>
          <w:sz w:val="28"/>
          <w:szCs w:val="28"/>
        </w:rPr>
        <w:tab/>
      </w:r>
      <w:r w:rsidR="00171BC2">
        <w:rPr>
          <w:rFonts w:ascii="Times New Roman" w:hAnsi="Times New Roman" w:cs="Times New Roman"/>
          <w:b/>
          <w:sz w:val="28"/>
          <w:szCs w:val="28"/>
        </w:rPr>
        <w:tab/>
      </w:r>
      <w:r w:rsidR="00171BC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71BC2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48</w:t>
      </w:r>
    </w:p>
    <w:p w:rsidR="00925B10" w:rsidRDefault="00925B10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925B10" w:rsidRDefault="00171BC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емского собрания </w:t>
      </w:r>
    </w:p>
    <w:p w:rsidR="00925B10" w:rsidRDefault="00ED07F4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1BC2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муниципального района </w:t>
      </w:r>
    </w:p>
    <w:p w:rsidR="00925B10" w:rsidRDefault="00171BC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 w:rsidR="00ED07F4">
        <w:rPr>
          <w:rFonts w:ascii="Times New Roman" w:hAnsi="Times New Roman" w:cs="Times New Roman"/>
          <w:b/>
          <w:bCs/>
          <w:sz w:val="28"/>
          <w:szCs w:val="28"/>
        </w:rPr>
        <w:t>айон» Белгородской области от 05.11.2015 г. №  123</w:t>
      </w:r>
    </w:p>
    <w:p w:rsidR="00925B10" w:rsidRDefault="00171BC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налоге на имущество физических лиц»</w:t>
      </w:r>
    </w:p>
    <w:p w:rsidR="00925B10" w:rsidRDefault="00925B1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B10" w:rsidRDefault="00925B1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B10" w:rsidRDefault="00171BC2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главой 32 Налогового кодекса Российской Федерации, Федеральн</w:t>
      </w:r>
      <w:r>
        <w:rPr>
          <w:rFonts w:ascii="Times New Roman" w:hAnsi="Times New Roman" w:cs="Times New Roman"/>
          <w:bCs/>
          <w:sz w:val="28"/>
          <w:szCs w:val="28"/>
        </w:rPr>
        <w:t xml:space="preserve">ым законом от 06.10.2003 года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="00ED07F4">
        <w:rPr>
          <w:rFonts w:ascii="Times New Roman" w:hAnsi="Times New Roman" w:cs="Times New Roman"/>
          <w:bCs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</w:t>
      </w:r>
      <w:r w:rsidR="00ED07F4">
        <w:rPr>
          <w:rFonts w:ascii="Times New Roman" w:hAnsi="Times New Roman" w:cs="Times New Roman"/>
          <w:bCs/>
          <w:sz w:val="28"/>
          <w:szCs w:val="28"/>
        </w:rPr>
        <w:t xml:space="preserve">ения, земское собрание  </w:t>
      </w:r>
      <w:proofErr w:type="spellStart"/>
      <w:r w:rsidR="00ED07F4">
        <w:rPr>
          <w:rFonts w:ascii="Times New Roman" w:hAnsi="Times New Roman" w:cs="Times New Roman"/>
          <w:bCs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 xml:space="preserve">» 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925B10" w:rsidRDefault="00171BC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Внести в ре</w:t>
      </w:r>
      <w:r w:rsidR="00ED07F4">
        <w:rPr>
          <w:rFonts w:ascii="Times New Roman" w:hAnsi="Times New Roman" w:cs="Times New Roman"/>
          <w:bCs/>
          <w:sz w:val="28"/>
          <w:szCs w:val="28"/>
        </w:rPr>
        <w:t xml:space="preserve">шение земского собрания </w:t>
      </w:r>
      <w:proofErr w:type="spellStart"/>
      <w:r w:rsidR="00ED07F4">
        <w:rPr>
          <w:rFonts w:ascii="Times New Roman" w:hAnsi="Times New Roman" w:cs="Times New Roman"/>
          <w:bCs/>
          <w:sz w:val="28"/>
          <w:szCs w:val="28"/>
        </w:rPr>
        <w:t>Огибнянского</w:t>
      </w:r>
      <w:proofErr w:type="spellEnd"/>
      <w:r w:rsidR="00ED07F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05.11.2015 года № 123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налоге на имущество физических лиц» (далее - Решение) следующие изменения:</w:t>
      </w:r>
    </w:p>
    <w:p w:rsidR="00925B10" w:rsidRDefault="00171BC2">
      <w:pPr>
        <w:pStyle w:val="af9"/>
        <w:ind w:firstLine="709"/>
        <w:jc w:val="both"/>
        <w:rPr>
          <w:sz w:val="28"/>
        </w:rPr>
      </w:pPr>
      <w:r>
        <w:rPr>
          <w:rFonts w:eastAsia="SimSun"/>
          <w:sz w:val="28"/>
          <w:szCs w:val="28"/>
        </w:rPr>
        <w:t>1.1. Дополнить Решение пунктом</w:t>
      </w:r>
      <w:r>
        <w:rPr>
          <w:rFonts w:eastAsia="SimSun"/>
          <w:sz w:val="28"/>
          <w:szCs w:val="28"/>
          <w:highlight w:val="white"/>
        </w:rPr>
        <w:t xml:space="preserve"> 5.</w:t>
      </w:r>
      <w:r>
        <w:rPr>
          <w:rFonts w:eastAsia="SimSun"/>
          <w:sz w:val="28"/>
          <w:szCs w:val="28"/>
        </w:rPr>
        <w:t>1.</w:t>
      </w:r>
      <w:r>
        <w:rPr>
          <w:rFonts w:eastAsia="SimSun"/>
          <w:sz w:val="28"/>
          <w:szCs w:val="28"/>
        </w:rPr>
        <w:t xml:space="preserve"> следующего содержания:</w:t>
      </w:r>
    </w:p>
    <w:p w:rsidR="00925B10" w:rsidRDefault="00171BC2">
      <w:pPr>
        <w:pStyle w:val="af9"/>
        <w:ind w:firstLine="709"/>
        <w:jc w:val="both"/>
        <w:rPr>
          <w:sz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5</w:t>
      </w:r>
      <w:r>
        <w:rPr>
          <w:sz w:val="28"/>
          <w:szCs w:val="28"/>
          <w:highlight w:val="white"/>
        </w:rPr>
        <w:t xml:space="preserve">.1. </w:t>
      </w:r>
      <w:r>
        <w:rPr>
          <w:sz w:val="28"/>
          <w:szCs w:val="28"/>
        </w:rPr>
        <w:t>Предоставить налоговую льготу в виде освобождения от уплаты налога на имущество физических лиц за 2024 год:</w:t>
      </w:r>
    </w:p>
    <w:p w:rsidR="00925B10" w:rsidRDefault="00171BC2">
      <w:pPr>
        <w:pStyle w:val="af9"/>
        <w:tabs>
          <w:tab w:val="left" w:pos="8156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1) физическим лицам, в том числе индивидуальным предпринимателям, в отношении объектов налогообложения, использование </w:t>
      </w:r>
      <w:r>
        <w:rPr>
          <w:sz w:val="28"/>
          <w:szCs w:val="28"/>
        </w:rPr>
        <w:t xml:space="preserve">которых налогоплательщиком невозможно в связи с использованием для нужд обороны и безопасности Российской Федерации,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925B10" w:rsidRDefault="00171BC2">
      <w:pPr>
        <w:pStyle w:val="af9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физическим лицам, в том числе</w:t>
      </w:r>
      <w:r>
        <w:rPr>
          <w:sz w:val="28"/>
          <w:szCs w:val="28"/>
        </w:rPr>
        <w:t xml:space="preserve"> индивидуальным предпринимателям, 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</w:t>
      </w:r>
      <w:r>
        <w:rPr>
          <w:sz w:val="28"/>
          <w:szCs w:val="28"/>
        </w:rPr>
        <w:t xml:space="preserve">оложением на территории, </w:t>
      </w:r>
      <w:r>
        <w:rPr>
          <w:sz w:val="28"/>
          <w:szCs w:val="28"/>
        </w:rPr>
        <w:lastRenderedPageBreak/>
        <w:t>находящейся в зоне риска обстрелов со стороны вооруженных формирований Украины, совершением террористических актов:</w:t>
      </w:r>
      <w:proofErr w:type="gramEnd"/>
    </w:p>
    <w:p w:rsidR="00925B10" w:rsidRDefault="00171BC2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объектов налогообложения, включенных в перечень, определяемый в соответствии с пунктом 7 статьи 378.2 Налогового </w:t>
      </w:r>
      <w:r>
        <w:rPr>
          <w:sz w:val="28"/>
          <w:szCs w:val="28"/>
        </w:rPr>
        <w:t>кодекса Российской Федерации;</w:t>
      </w:r>
    </w:p>
    <w:p w:rsidR="00925B10" w:rsidRDefault="00171BC2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объектов налогообложения, предусмотренных абзацем вторым пункта 10 статьи 378.2 Налогового кодекса Российской Федерации;</w:t>
      </w:r>
    </w:p>
    <w:p w:rsidR="00925B10" w:rsidRDefault="00171BC2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объектов налогообложения, кадастровая стоимость каждого из которых превышает 300 миллионов рублей;</w:t>
      </w:r>
    </w:p>
    <w:p w:rsidR="00925B10" w:rsidRDefault="00171BC2">
      <w:pPr>
        <w:pStyle w:val="af9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прочих объектов недвижимости нежилого назначения,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налогоплательщиком.</w:t>
      </w:r>
    </w:p>
    <w:p w:rsidR="00925B10" w:rsidRDefault="00171BC2">
      <w:pPr>
        <w:pStyle w:val="af9"/>
        <w:ind w:firstLine="709"/>
        <w:jc w:val="both"/>
        <w:rPr>
          <w:sz w:val="28"/>
        </w:rPr>
      </w:pPr>
      <w:r>
        <w:rPr>
          <w:sz w:val="28"/>
          <w:szCs w:val="28"/>
        </w:rPr>
        <w:t>Перечень объектов недвижимого имущества, к которым применяется налоговая льгота, установленная настоящим пу</w:t>
      </w:r>
      <w:r>
        <w:rPr>
          <w:sz w:val="28"/>
          <w:szCs w:val="28"/>
        </w:rPr>
        <w:t>нктом решения, с указанием периода ее применения, утверждается главой администрации сельского поселения и направляется в адрес Управления Федеральной налоговой службы по Белгородской области за налоговый период 2024 года не позднее 01 февраля 2025 года</w:t>
      </w:r>
      <w:proofErr w:type="gramStart"/>
      <w:r>
        <w:rPr>
          <w:sz w:val="28"/>
          <w:szCs w:val="28"/>
        </w:rPr>
        <w:t>.</w:t>
      </w:r>
      <w:r>
        <w:rPr>
          <w:rFonts w:eastAsia="SimSun"/>
          <w:sz w:val="28"/>
          <w:szCs w:val="28"/>
        </w:rPr>
        <w:t>».</w:t>
      </w:r>
      <w:proofErr w:type="gramEnd"/>
    </w:p>
    <w:p w:rsidR="00925B10" w:rsidRDefault="00171BC2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опубликовать в районной газете «</w:t>
      </w:r>
      <w:proofErr w:type="spellStart"/>
      <w:r>
        <w:rPr>
          <w:sz w:val="28"/>
          <w:szCs w:val="28"/>
        </w:rPr>
        <w:t>Приосколье</w:t>
      </w:r>
      <w:proofErr w:type="spellEnd"/>
      <w:r>
        <w:rPr>
          <w:sz w:val="28"/>
          <w:szCs w:val="28"/>
        </w:rPr>
        <w:t>», обнародовать посредством размещения на информационных стендах в местах, определенных реше</w:t>
      </w:r>
      <w:r w:rsidR="00ED07F4">
        <w:rPr>
          <w:sz w:val="28"/>
          <w:szCs w:val="28"/>
        </w:rPr>
        <w:t xml:space="preserve">нием земского собрания </w:t>
      </w:r>
      <w:proofErr w:type="spellStart"/>
      <w:r w:rsidR="00ED07F4">
        <w:rPr>
          <w:sz w:val="28"/>
          <w:szCs w:val="28"/>
        </w:rPr>
        <w:t>Огибнянскеого</w:t>
      </w:r>
      <w:proofErr w:type="spellEnd"/>
      <w:r>
        <w:rPr>
          <w:sz w:val="28"/>
          <w:szCs w:val="28"/>
        </w:rPr>
        <w:t xml:space="preserve"> сельского поселения и на официальном сайте органов местного самоупра</w:t>
      </w:r>
      <w:r w:rsidR="00ED07F4">
        <w:rPr>
          <w:sz w:val="28"/>
          <w:szCs w:val="28"/>
        </w:rPr>
        <w:t xml:space="preserve">вления </w:t>
      </w:r>
      <w:proofErr w:type="spellStart"/>
      <w:r w:rsidR="00ED07F4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 </w:t>
      </w:r>
      <w:r w:rsidRPr="00ED07F4">
        <w:rPr>
          <w:sz w:val="28"/>
          <w:szCs w:val="28"/>
        </w:rPr>
        <w:t>(</w:t>
      </w:r>
      <w:hyperlink r:id="rId8" w:history="1">
        <w:r w:rsidR="00ED07F4" w:rsidRPr="007379BE">
          <w:rPr>
            <w:rStyle w:val="af1"/>
            <w:bCs/>
            <w:sz w:val="28"/>
            <w:szCs w:val="28"/>
            <w:shd w:val="clear" w:color="auto" w:fill="FFFFFF"/>
          </w:rPr>
          <w:t>https://chernyanskijogibnoe-r31.gosweb.gosuslugi.ru</w:t>
        </w:r>
      </w:hyperlink>
      <w:r w:rsidR="00ED07F4">
        <w:rPr>
          <w:bCs/>
          <w:color w:val="273350"/>
          <w:sz w:val="28"/>
          <w:szCs w:val="28"/>
          <w:shd w:val="clear" w:color="auto" w:fill="FFFFFF"/>
        </w:rPr>
        <w:t xml:space="preserve">) </w:t>
      </w:r>
      <w:r>
        <w:rPr>
          <w:sz w:val="28"/>
          <w:szCs w:val="28"/>
        </w:rPr>
        <w:t>в порядке, преду</w:t>
      </w:r>
      <w:r w:rsidR="00ED07F4">
        <w:rPr>
          <w:sz w:val="28"/>
          <w:szCs w:val="28"/>
        </w:rPr>
        <w:t xml:space="preserve">смотренном Уставом </w:t>
      </w:r>
      <w:proofErr w:type="spellStart"/>
      <w:r w:rsidR="00ED07F4">
        <w:rPr>
          <w:sz w:val="28"/>
          <w:szCs w:val="28"/>
        </w:rPr>
        <w:t>Огибнянского</w:t>
      </w:r>
      <w:proofErr w:type="spellEnd"/>
      <w:r w:rsidR="00ED07F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925B10" w:rsidRDefault="00171BC2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</w:t>
      </w:r>
      <w:r>
        <w:rPr>
          <w:rFonts w:ascii="Times New Roman" w:hAnsi="Times New Roman" w:cs="Times New Roman"/>
          <w:sz w:val="28"/>
          <w:szCs w:val="28"/>
        </w:rPr>
        <w:t>бликования и распространяется на правоотношения, возникшие с 01 января 2024 года.</w:t>
      </w:r>
    </w:p>
    <w:p w:rsidR="00925B10" w:rsidRDefault="00171BC2">
      <w:pPr>
        <w:pStyle w:val="af9"/>
        <w:tabs>
          <w:tab w:val="left" w:pos="0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4. </w:t>
      </w: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выполнением настоящего решения возложить </w:t>
      </w:r>
      <w:r w:rsidR="00ED07F4">
        <w:rPr>
          <w:color w:val="000000" w:themeColor="text1"/>
          <w:sz w:val="28"/>
          <w:szCs w:val="28"/>
        </w:rPr>
        <w:t xml:space="preserve">на главу администрации </w:t>
      </w:r>
      <w:proofErr w:type="spellStart"/>
      <w:r w:rsidR="00ED07F4">
        <w:rPr>
          <w:color w:val="000000" w:themeColor="text1"/>
          <w:sz w:val="28"/>
          <w:szCs w:val="28"/>
        </w:rPr>
        <w:t>Огибнянского</w:t>
      </w:r>
      <w:proofErr w:type="spellEnd"/>
      <w:r w:rsidR="00ED07F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с</w:t>
      </w:r>
      <w:r w:rsidR="00ED07F4">
        <w:rPr>
          <w:color w:val="000000" w:themeColor="text1"/>
          <w:sz w:val="28"/>
          <w:szCs w:val="28"/>
        </w:rPr>
        <w:t>ельского поселения (Емельянова Н.Г.</w:t>
      </w:r>
      <w:r>
        <w:rPr>
          <w:color w:val="000000" w:themeColor="text1"/>
          <w:sz w:val="28"/>
          <w:szCs w:val="28"/>
        </w:rPr>
        <w:t>).</w:t>
      </w:r>
    </w:p>
    <w:p w:rsidR="00925B10" w:rsidRDefault="00925B10">
      <w:pPr>
        <w:pStyle w:val="af9"/>
        <w:tabs>
          <w:tab w:val="left" w:pos="0"/>
        </w:tabs>
        <w:ind w:firstLine="709"/>
        <w:jc w:val="both"/>
        <w:rPr>
          <w:sz w:val="28"/>
        </w:rPr>
      </w:pPr>
    </w:p>
    <w:p w:rsidR="00925B10" w:rsidRDefault="00925B10">
      <w:pPr>
        <w:pStyle w:val="af9"/>
        <w:tabs>
          <w:tab w:val="left" w:pos="0"/>
        </w:tabs>
        <w:ind w:firstLine="709"/>
        <w:jc w:val="both"/>
        <w:rPr>
          <w:sz w:val="28"/>
        </w:rPr>
      </w:pPr>
    </w:p>
    <w:p w:rsidR="00925B10" w:rsidRDefault="00171BC2">
      <w:pPr>
        <w:spacing w:after="0" w:line="240" w:lineRule="auto"/>
        <w:ind w:right="-108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ED07F4">
        <w:rPr>
          <w:rFonts w:ascii="Times New Roman" w:hAnsi="Times New Roman" w:cs="Times New Roman"/>
          <w:b/>
          <w:sz w:val="28"/>
          <w:szCs w:val="28"/>
        </w:rPr>
        <w:t>Огибнянского</w:t>
      </w:r>
      <w:proofErr w:type="spellEnd"/>
    </w:p>
    <w:p w:rsidR="00925B10" w:rsidRDefault="00171BC2">
      <w:pPr>
        <w:spacing w:after="0" w:line="240" w:lineRule="auto"/>
        <w:ind w:right="-108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D07F4">
        <w:rPr>
          <w:rFonts w:ascii="Times New Roman" w:hAnsi="Times New Roman" w:cs="Times New Roman"/>
          <w:b/>
          <w:sz w:val="28"/>
          <w:szCs w:val="28"/>
        </w:rPr>
        <w:t xml:space="preserve">          Т.В.Нечаева</w:t>
      </w:r>
    </w:p>
    <w:sectPr w:rsidR="00925B10" w:rsidSect="00925B10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BC2" w:rsidRDefault="00171BC2">
      <w:pPr>
        <w:spacing w:after="0" w:line="240" w:lineRule="auto"/>
      </w:pPr>
      <w:r>
        <w:separator/>
      </w:r>
    </w:p>
  </w:endnote>
  <w:endnote w:type="continuationSeparator" w:id="0">
    <w:p w:rsidR="00171BC2" w:rsidRDefault="00171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BC2" w:rsidRDefault="00171BC2">
      <w:pPr>
        <w:spacing w:after="0" w:line="240" w:lineRule="auto"/>
      </w:pPr>
      <w:r>
        <w:separator/>
      </w:r>
    </w:p>
  </w:footnote>
  <w:footnote w:type="continuationSeparator" w:id="0">
    <w:p w:rsidR="00171BC2" w:rsidRDefault="00171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430956"/>
      <w:docPartObj>
        <w:docPartGallery w:val="Page Numbers (Top of Page)"/>
        <w:docPartUnique/>
      </w:docPartObj>
    </w:sdtPr>
    <w:sdtContent>
      <w:p w:rsidR="00925B10" w:rsidRDefault="00925B10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71BC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07F4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25B10" w:rsidRDefault="00925B1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26E17"/>
    <w:multiLevelType w:val="hybridMultilevel"/>
    <w:tmpl w:val="4DCE3B58"/>
    <w:lvl w:ilvl="0" w:tplc="294484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C92E7928">
      <w:start w:val="1"/>
      <w:numFmt w:val="lowerLetter"/>
      <w:lvlText w:val="%2."/>
      <w:lvlJc w:val="left"/>
      <w:pPr>
        <w:ind w:left="1620" w:hanging="360"/>
      </w:pPr>
    </w:lvl>
    <w:lvl w:ilvl="2" w:tplc="7E448AE4">
      <w:start w:val="1"/>
      <w:numFmt w:val="lowerRoman"/>
      <w:lvlText w:val="%3."/>
      <w:lvlJc w:val="right"/>
      <w:pPr>
        <w:ind w:left="2340" w:hanging="180"/>
      </w:pPr>
    </w:lvl>
    <w:lvl w:ilvl="3" w:tplc="EF66D942">
      <w:start w:val="1"/>
      <w:numFmt w:val="decimal"/>
      <w:lvlText w:val="%4."/>
      <w:lvlJc w:val="left"/>
      <w:pPr>
        <w:ind w:left="3060" w:hanging="360"/>
      </w:pPr>
    </w:lvl>
    <w:lvl w:ilvl="4" w:tplc="4D6A2CC4">
      <w:start w:val="1"/>
      <w:numFmt w:val="lowerLetter"/>
      <w:lvlText w:val="%5."/>
      <w:lvlJc w:val="left"/>
      <w:pPr>
        <w:ind w:left="3780" w:hanging="360"/>
      </w:pPr>
    </w:lvl>
    <w:lvl w:ilvl="5" w:tplc="C0006960">
      <w:start w:val="1"/>
      <w:numFmt w:val="lowerRoman"/>
      <w:lvlText w:val="%6."/>
      <w:lvlJc w:val="right"/>
      <w:pPr>
        <w:ind w:left="4500" w:hanging="180"/>
      </w:pPr>
    </w:lvl>
    <w:lvl w:ilvl="6" w:tplc="00C6F8FC">
      <w:start w:val="1"/>
      <w:numFmt w:val="decimal"/>
      <w:lvlText w:val="%7."/>
      <w:lvlJc w:val="left"/>
      <w:pPr>
        <w:ind w:left="5220" w:hanging="360"/>
      </w:pPr>
    </w:lvl>
    <w:lvl w:ilvl="7" w:tplc="94F27290">
      <w:start w:val="1"/>
      <w:numFmt w:val="lowerLetter"/>
      <w:lvlText w:val="%8."/>
      <w:lvlJc w:val="left"/>
      <w:pPr>
        <w:ind w:left="5940" w:hanging="360"/>
      </w:pPr>
    </w:lvl>
    <w:lvl w:ilvl="8" w:tplc="83CA3B5A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31B1829"/>
    <w:multiLevelType w:val="hybridMultilevel"/>
    <w:tmpl w:val="0BE6F7EE"/>
    <w:lvl w:ilvl="0" w:tplc="0CD0087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85466FC">
      <w:start w:val="1"/>
      <w:numFmt w:val="lowerLetter"/>
      <w:lvlText w:val="%2."/>
      <w:lvlJc w:val="left"/>
      <w:pPr>
        <w:ind w:left="1980" w:hanging="360"/>
      </w:pPr>
    </w:lvl>
    <w:lvl w:ilvl="2" w:tplc="5D4E0F84">
      <w:start w:val="1"/>
      <w:numFmt w:val="lowerRoman"/>
      <w:lvlText w:val="%3."/>
      <w:lvlJc w:val="right"/>
      <w:pPr>
        <w:ind w:left="2700" w:hanging="180"/>
      </w:pPr>
    </w:lvl>
    <w:lvl w:ilvl="3" w:tplc="8EE2F8F0">
      <w:start w:val="1"/>
      <w:numFmt w:val="decimal"/>
      <w:lvlText w:val="%4."/>
      <w:lvlJc w:val="left"/>
      <w:pPr>
        <w:ind w:left="3420" w:hanging="360"/>
      </w:pPr>
    </w:lvl>
    <w:lvl w:ilvl="4" w:tplc="B7B423F2">
      <w:start w:val="1"/>
      <w:numFmt w:val="lowerLetter"/>
      <w:lvlText w:val="%5."/>
      <w:lvlJc w:val="left"/>
      <w:pPr>
        <w:ind w:left="4140" w:hanging="360"/>
      </w:pPr>
    </w:lvl>
    <w:lvl w:ilvl="5" w:tplc="78528604">
      <w:start w:val="1"/>
      <w:numFmt w:val="lowerRoman"/>
      <w:lvlText w:val="%6."/>
      <w:lvlJc w:val="right"/>
      <w:pPr>
        <w:ind w:left="4860" w:hanging="180"/>
      </w:pPr>
    </w:lvl>
    <w:lvl w:ilvl="6" w:tplc="E536D704">
      <w:start w:val="1"/>
      <w:numFmt w:val="decimal"/>
      <w:lvlText w:val="%7."/>
      <w:lvlJc w:val="left"/>
      <w:pPr>
        <w:ind w:left="5580" w:hanging="360"/>
      </w:pPr>
    </w:lvl>
    <w:lvl w:ilvl="7" w:tplc="4A1EBE74">
      <w:start w:val="1"/>
      <w:numFmt w:val="lowerLetter"/>
      <w:lvlText w:val="%8."/>
      <w:lvlJc w:val="left"/>
      <w:pPr>
        <w:ind w:left="6300" w:hanging="360"/>
      </w:pPr>
    </w:lvl>
    <w:lvl w:ilvl="8" w:tplc="F2B00172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F825B45"/>
    <w:multiLevelType w:val="hybridMultilevel"/>
    <w:tmpl w:val="64381D84"/>
    <w:lvl w:ilvl="0" w:tplc="99E6A7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E33C15BE">
      <w:start w:val="1"/>
      <w:numFmt w:val="lowerLetter"/>
      <w:lvlText w:val="%2."/>
      <w:lvlJc w:val="left"/>
      <w:pPr>
        <w:ind w:left="1789" w:hanging="360"/>
      </w:pPr>
    </w:lvl>
    <w:lvl w:ilvl="2" w:tplc="724E941E">
      <w:start w:val="1"/>
      <w:numFmt w:val="lowerRoman"/>
      <w:lvlText w:val="%3."/>
      <w:lvlJc w:val="right"/>
      <w:pPr>
        <w:ind w:left="2509" w:hanging="180"/>
      </w:pPr>
    </w:lvl>
    <w:lvl w:ilvl="3" w:tplc="CE36856A">
      <w:start w:val="1"/>
      <w:numFmt w:val="decimal"/>
      <w:lvlText w:val="%4."/>
      <w:lvlJc w:val="left"/>
      <w:pPr>
        <w:ind w:left="3229" w:hanging="360"/>
      </w:pPr>
    </w:lvl>
    <w:lvl w:ilvl="4" w:tplc="B51C7388">
      <w:start w:val="1"/>
      <w:numFmt w:val="lowerLetter"/>
      <w:lvlText w:val="%5."/>
      <w:lvlJc w:val="left"/>
      <w:pPr>
        <w:ind w:left="3949" w:hanging="360"/>
      </w:pPr>
    </w:lvl>
    <w:lvl w:ilvl="5" w:tplc="922E83EE">
      <w:start w:val="1"/>
      <w:numFmt w:val="lowerRoman"/>
      <w:lvlText w:val="%6."/>
      <w:lvlJc w:val="right"/>
      <w:pPr>
        <w:ind w:left="4669" w:hanging="180"/>
      </w:pPr>
    </w:lvl>
    <w:lvl w:ilvl="6" w:tplc="D6B0CF28">
      <w:start w:val="1"/>
      <w:numFmt w:val="decimal"/>
      <w:lvlText w:val="%7."/>
      <w:lvlJc w:val="left"/>
      <w:pPr>
        <w:ind w:left="5389" w:hanging="360"/>
      </w:pPr>
    </w:lvl>
    <w:lvl w:ilvl="7" w:tplc="D10E94E0">
      <w:start w:val="1"/>
      <w:numFmt w:val="lowerLetter"/>
      <w:lvlText w:val="%8."/>
      <w:lvlJc w:val="left"/>
      <w:pPr>
        <w:ind w:left="6109" w:hanging="360"/>
      </w:pPr>
    </w:lvl>
    <w:lvl w:ilvl="8" w:tplc="DB06F41E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B2EB1"/>
    <w:multiLevelType w:val="hybridMultilevel"/>
    <w:tmpl w:val="3C46D0EE"/>
    <w:lvl w:ilvl="0" w:tplc="F39A0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0B2DC98">
      <w:start w:val="1"/>
      <w:numFmt w:val="lowerLetter"/>
      <w:lvlText w:val="%2."/>
      <w:lvlJc w:val="left"/>
      <w:pPr>
        <w:ind w:left="1789" w:hanging="360"/>
      </w:pPr>
    </w:lvl>
    <w:lvl w:ilvl="2" w:tplc="2BF8133A">
      <w:start w:val="1"/>
      <w:numFmt w:val="lowerRoman"/>
      <w:lvlText w:val="%3."/>
      <w:lvlJc w:val="right"/>
      <w:pPr>
        <w:ind w:left="2509" w:hanging="180"/>
      </w:pPr>
    </w:lvl>
    <w:lvl w:ilvl="3" w:tplc="E6DAC41C">
      <w:start w:val="1"/>
      <w:numFmt w:val="decimal"/>
      <w:lvlText w:val="%4."/>
      <w:lvlJc w:val="left"/>
      <w:pPr>
        <w:ind w:left="3229" w:hanging="360"/>
      </w:pPr>
    </w:lvl>
    <w:lvl w:ilvl="4" w:tplc="087E4E64">
      <w:start w:val="1"/>
      <w:numFmt w:val="lowerLetter"/>
      <w:lvlText w:val="%5."/>
      <w:lvlJc w:val="left"/>
      <w:pPr>
        <w:ind w:left="3949" w:hanging="360"/>
      </w:pPr>
    </w:lvl>
    <w:lvl w:ilvl="5" w:tplc="DD886C2A">
      <w:start w:val="1"/>
      <w:numFmt w:val="lowerRoman"/>
      <w:lvlText w:val="%6."/>
      <w:lvlJc w:val="right"/>
      <w:pPr>
        <w:ind w:left="4669" w:hanging="180"/>
      </w:pPr>
    </w:lvl>
    <w:lvl w:ilvl="6" w:tplc="F3605D18">
      <w:start w:val="1"/>
      <w:numFmt w:val="decimal"/>
      <w:lvlText w:val="%7."/>
      <w:lvlJc w:val="left"/>
      <w:pPr>
        <w:ind w:left="5389" w:hanging="360"/>
      </w:pPr>
    </w:lvl>
    <w:lvl w:ilvl="7" w:tplc="F8FC7098">
      <w:start w:val="1"/>
      <w:numFmt w:val="lowerLetter"/>
      <w:lvlText w:val="%8."/>
      <w:lvlJc w:val="left"/>
      <w:pPr>
        <w:ind w:left="6109" w:hanging="360"/>
      </w:pPr>
    </w:lvl>
    <w:lvl w:ilvl="8" w:tplc="E8A22F0E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672ACF"/>
    <w:multiLevelType w:val="hybridMultilevel"/>
    <w:tmpl w:val="E89E7E1E"/>
    <w:lvl w:ilvl="0" w:tplc="C6043C2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877AF8AE">
      <w:start w:val="1"/>
      <w:numFmt w:val="lowerLetter"/>
      <w:lvlText w:val="%2."/>
      <w:lvlJc w:val="left"/>
      <w:pPr>
        <w:ind w:left="1620" w:hanging="360"/>
      </w:pPr>
    </w:lvl>
    <w:lvl w:ilvl="2" w:tplc="BBE6ED42">
      <w:start w:val="1"/>
      <w:numFmt w:val="lowerRoman"/>
      <w:lvlText w:val="%3."/>
      <w:lvlJc w:val="right"/>
      <w:pPr>
        <w:ind w:left="2340" w:hanging="180"/>
      </w:pPr>
    </w:lvl>
    <w:lvl w:ilvl="3" w:tplc="9D44C684">
      <w:start w:val="1"/>
      <w:numFmt w:val="decimal"/>
      <w:lvlText w:val="%4."/>
      <w:lvlJc w:val="left"/>
      <w:pPr>
        <w:ind w:left="3060" w:hanging="360"/>
      </w:pPr>
    </w:lvl>
    <w:lvl w:ilvl="4" w:tplc="63B0BB08">
      <w:start w:val="1"/>
      <w:numFmt w:val="lowerLetter"/>
      <w:lvlText w:val="%5."/>
      <w:lvlJc w:val="left"/>
      <w:pPr>
        <w:ind w:left="3780" w:hanging="360"/>
      </w:pPr>
    </w:lvl>
    <w:lvl w:ilvl="5" w:tplc="CDE8D548">
      <w:start w:val="1"/>
      <w:numFmt w:val="lowerRoman"/>
      <w:lvlText w:val="%6."/>
      <w:lvlJc w:val="right"/>
      <w:pPr>
        <w:ind w:left="4500" w:hanging="180"/>
      </w:pPr>
    </w:lvl>
    <w:lvl w:ilvl="6" w:tplc="C43CAFEE">
      <w:start w:val="1"/>
      <w:numFmt w:val="decimal"/>
      <w:lvlText w:val="%7."/>
      <w:lvlJc w:val="left"/>
      <w:pPr>
        <w:ind w:left="5220" w:hanging="360"/>
      </w:pPr>
    </w:lvl>
    <w:lvl w:ilvl="7" w:tplc="BEF418B2">
      <w:start w:val="1"/>
      <w:numFmt w:val="lowerLetter"/>
      <w:lvlText w:val="%8."/>
      <w:lvlJc w:val="left"/>
      <w:pPr>
        <w:ind w:left="5940" w:hanging="360"/>
      </w:pPr>
    </w:lvl>
    <w:lvl w:ilvl="8" w:tplc="BB52CF16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5B10"/>
    <w:rsid w:val="00171BC2"/>
    <w:rsid w:val="00925B10"/>
    <w:rsid w:val="00ED0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925B1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925B1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25B1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925B1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925B1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25B1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925B1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25B1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925B1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25B1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925B1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25B1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925B1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25B1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25B1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925B10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925B10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925B1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25B1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25B10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925B1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925B10"/>
    <w:rPr>
      <w:i/>
    </w:rPr>
  </w:style>
  <w:style w:type="character" w:customStyle="1" w:styleId="HeaderChar">
    <w:name w:val="Header Char"/>
    <w:basedOn w:val="a0"/>
    <w:link w:val="Header"/>
    <w:uiPriority w:val="99"/>
    <w:rsid w:val="00925B10"/>
  </w:style>
  <w:style w:type="character" w:customStyle="1" w:styleId="FooterChar">
    <w:name w:val="Footer Char"/>
    <w:basedOn w:val="a0"/>
    <w:link w:val="Footer"/>
    <w:uiPriority w:val="99"/>
    <w:rsid w:val="00925B1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25B1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25B10"/>
  </w:style>
  <w:style w:type="table" w:styleId="a8">
    <w:name w:val="Table Grid"/>
    <w:basedOn w:val="a1"/>
    <w:uiPriority w:val="59"/>
    <w:rsid w:val="00925B1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25B1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25B1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25B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25B1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25B1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25B1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25B1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25B1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25B1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25B1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25B1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25B1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25B1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25B1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25B1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25B1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25B1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25B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925B10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925B10"/>
    <w:rPr>
      <w:sz w:val="18"/>
    </w:rPr>
  </w:style>
  <w:style w:type="character" w:styleId="ab">
    <w:name w:val="footnote reference"/>
    <w:basedOn w:val="a0"/>
    <w:uiPriority w:val="99"/>
    <w:unhideWhenUsed/>
    <w:rsid w:val="00925B10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925B10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925B10"/>
    <w:rPr>
      <w:sz w:val="20"/>
    </w:rPr>
  </w:style>
  <w:style w:type="character" w:styleId="ae">
    <w:name w:val="endnote reference"/>
    <w:basedOn w:val="a0"/>
    <w:uiPriority w:val="99"/>
    <w:semiHidden/>
    <w:unhideWhenUsed/>
    <w:rsid w:val="00925B1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25B10"/>
    <w:pPr>
      <w:spacing w:after="57"/>
    </w:pPr>
  </w:style>
  <w:style w:type="paragraph" w:styleId="21">
    <w:name w:val="toc 2"/>
    <w:basedOn w:val="a"/>
    <w:next w:val="a"/>
    <w:uiPriority w:val="39"/>
    <w:unhideWhenUsed/>
    <w:rsid w:val="00925B1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25B1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25B1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25B1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25B1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25B1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25B1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25B10"/>
    <w:pPr>
      <w:spacing w:after="57"/>
      <w:ind w:left="2268"/>
    </w:pPr>
  </w:style>
  <w:style w:type="paragraph" w:styleId="af">
    <w:name w:val="TOC Heading"/>
    <w:uiPriority w:val="39"/>
    <w:unhideWhenUsed/>
    <w:rsid w:val="00925B10"/>
  </w:style>
  <w:style w:type="paragraph" w:styleId="af0">
    <w:name w:val="table of figures"/>
    <w:basedOn w:val="a"/>
    <w:next w:val="a"/>
    <w:uiPriority w:val="99"/>
    <w:unhideWhenUsed/>
    <w:rsid w:val="00925B10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925B1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2"/>
    <w:qFormat/>
    <w:rsid w:val="00925B1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Heading4">
    <w:name w:val="Heading 4"/>
    <w:basedOn w:val="a"/>
    <w:link w:val="40"/>
    <w:uiPriority w:val="9"/>
    <w:qFormat/>
    <w:rsid w:val="00925B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925B10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25B10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Heading4"/>
    <w:uiPriority w:val="9"/>
    <w:rsid w:val="00925B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925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925B10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92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5B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Heading1"/>
    <w:rsid w:val="00925B10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2">
    <w:name w:val="Заголовок 2 Знак"/>
    <w:basedOn w:val="a0"/>
    <w:link w:val="Heading2"/>
    <w:rsid w:val="00925B1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925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">
    <w:name w:val="Header"/>
    <w:basedOn w:val="a"/>
    <w:link w:val="af5"/>
    <w:uiPriority w:val="99"/>
    <w:unhideWhenUsed/>
    <w:rsid w:val="00925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925B10"/>
  </w:style>
  <w:style w:type="paragraph" w:customStyle="1" w:styleId="Footer">
    <w:name w:val="Footer"/>
    <w:basedOn w:val="a"/>
    <w:link w:val="af6"/>
    <w:uiPriority w:val="99"/>
    <w:unhideWhenUsed/>
    <w:rsid w:val="00925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925B10"/>
  </w:style>
  <w:style w:type="character" w:customStyle="1" w:styleId="doccaption">
    <w:name w:val="doccaption"/>
    <w:basedOn w:val="a0"/>
    <w:rsid w:val="00925B10"/>
  </w:style>
  <w:style w:type="paragraph" w:styleId="a5">
    <w:name w:val="Subtitle"/>
    <w:basedOn w:val="a"/>
    <w:next w:val="af7"/>
    <w:link w:val="af8"/>
    <w:qFormat/>
    <w:rsid w:val="00925B1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8">
    <w:name w:val="Подзаголовок Знак"/>
    <w:basedOn w:val="a0"/>
    <w:link w:val="a5"/>
    <w:rsid w:val="00925B10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925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925B10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925B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nyanskijogibnoe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9</cp:revision>
  <cp:lastPrinted>2024-07-29T07:09:00Z</cp:lastPrinted>
  <dcterms:created xsi:type="dcterms:W3CDTF">2022-06-28T11:53:00Z</dcterms:created>
  <dcterms:modified xsi:type="dcterms:W3CDTF">2024-07-29T07:09:00Z</dcterms:modified>
</cp:coreProperties>
</file>