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D22" w:rsidRPr="00CE0D22" w:rsidRDefault="008C0BD8" w:rsidP="0045540E">
      <w:pPr>
        <w:pStyle w:val="a3"/>
        <w:tabs>
          <w:tab w:val="left" w:pos="5911"/>
        </w:tabs>
        <w:jc w:val="both"/>
        <w:rPr>
          <w:rFonts w:ascii="Times New Roman" w:hAnsi="Times New Roman"/>
          <w:b/>
          <w:sz w:val="28"/>
          <w:szCs w:val="28"/>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75pt;margin-top:-38.2pt;width:44.45pt;height:49.65pt;z-index:251660288;visibility:visible;mso-wrap-edited:f;mso-position-horizontal-relative:margin;mso-position-vertical-relative:margin">
            <v:imagedata r:id="rId4" o:title="" chromakey="#d4d4d4" grayscale="t" bilevel="t"/>
            <w10:wrap type="topAndBottom" anchorx="margin" anchory="margin"/>
          </v:shape>
          <o:OLEObject Type="Embed" ProgID="Word.Picture.8" ShapeID="_x0000_s1026" DrawAspect="Content" ObjectID="_1431431852" r:id="rId5"/>
        </w:pict>
      </w:r>
    </w:p>
    <w:p w:rsidR="00CE0D22" w:rsidRPr="00CE0D22" w:rsidRDefault="00CE0D22" w:rsidP="00CE0D22">
      <w:pPr>
        <w:pStyle w:val="a3"/>
        <w:ind w:firstLine="1134"/>
        <w:jc w:val="both"/>
        <w:rPr>
          <w:rFonts w:ascii="Times New Roman" w:hAnsi="Times New Roman"/>
          <w:b/>
          <w:sz w:val="28"/>
          <w:szCs w:val="28"/>
        </w:rPr>
      </w:pPr>
      <w:r w:rsidRPr="00CE0D22">
        <w:rPr>
          <w:rFonts w:ascii="Times New Roman" w:hAnsi="Times New Roman"/>
          <w:b/>
          <w:sz w:val="28"/>
          <w:szCs w:val="28"/>
        </w:rPr>
        <w:t xml:space="preserve">ЗЕМСКОЕ СОБРАНИЕ </w:t>
      </w:r>
      <w:r w:rsidR="00F3228D">
        <w:rPr>
          <w:rFonts w:ascii="Times New Roman" w:hAnsi="Times New Roman"/>
          <w:b/>
          <w:sz w:val="28"/>
          <w:szCs w:val="28"/>
        </w:rPr>
        <w:t>ОГИБНЯНСКОГО</w:t>
      </w:r>
      <w:r w:rsidRPr="00CE0D22">
        <w:rPr>
          <w:rFonts w:ascii="Times New Roman" w:hAnsi="Times New Roman"/>
          <w:b/>
          <w:sz w:val="28"/>
          <w:szCs w:val="28"/>
        </w:rPr>
        <w:t xml:space="preserve"> </w:t>
      </w:r>
      <w:proofErr w:type="gramStart"/>
      <w:r w:rsidRPr="00CE0D22">
        <w:rPr>
          <w:rFonts w:ascii="Times New Roman" w:hAnsi="Times New Roman"/>
          <w:b/>
          <w:sz w:val="28"/>
          <w:szCs w:val="28"/>
        </w:rPr>
        <w:t>СЕЛЬСКОГО</w:t>
      </w:r>
      <w:proofErr w:type="gramEnd"/>
      <w:r w:rsidRPr="00CE0D22">
        <w:rPr>
          <w:rFonts w:ascii="Times New Roman" w:hAnsi="Times New Roman"/>
          <w:b/>
          <w:sz w:val="28"/>
          <w:szCs w:val="28"/>
        </w:rPr>
        <w:t xml:space="preserve"> </w:t>
      </w:r>
    </w:p>
    <w:p w:rsidR="00CE0D22" w:rsidRPr="00CE0D22" w:rsidRDefault="00CE0D22" w:rsidP="00CE0D22">
      <w:pPr>
        <w:pStyle w:val="a3"/>
        <w:ind w:left="1698"/>
        <w:jc w:val="both"/>
        <w:rPr>
          <w:rFonts w:ascii="Times New Roman" w:hAnsi="Times New Roman"/>
          <w:b/>
          <w:sz w:val="28"/>
          <w:szCs w:val="28"/>
        </w:rPr>
      </w:pPr>
      <w:r w:rsidRPr="00F704A8">
        <w:rPr>
          <w:rFonts w:ascii="Times New Roman" w:hAnsi="Times New Roman"/>
          <w:b/>
          <w:sz w:val="28"/>
          <w:szCs w:val="28"/>
        </w:rPr>
        <w:t xml:space="preserve">   </w:t>
      </w:r>
      <w:r w:rsidRPr="00CE0D22">
        <w:rPr>
          <w:rFonts w:ascii="Times New Roman" w:hAnsi="Times New Roman"/>
          <w:b/>
          <w:sz w:val="28"/>
          <w:szCs w:val="28"/>
        </w:rPr>
        <w:t xml:space="preserve">ПОСЕЛЕНИЯ МУНИЦИПАЛЬНОГО РАЙОНА </w:t>
      </w:r>
    </w:p>
    <w:p w:rsidR="00CE0D22" w:rsidRPr="00CE0D22" w:rsidRDefault="00CE0D22" w:rsidP="00CE0D22">
      <w:pPr>
        <w:pStyle w:val="a3"/>
        <w:ind w:firstLine="1134"/>
        <w:jc w:val="both"/>
        <w:rPr>
          <w:rFonts w:ascii="Times New Roman" w:hAnsi="Times New Roman"/>
          <w:b/>
          <w:sz w:val="28"/>
          <w:szCs w:val="28"/>
        </w:rPr>
      </w:pPr>
      <w:r w:rsidRPr="00CE0D22">
        <w:rPr>
          <w:rFonts w:ascii="Times New Roman" w:hAnsi="Times New Roman"/>
          <w:b/>
          <w:sz w:val="28"/>
          <w:szCs w:val="28"/>
        </w:rPr>
        <w:t>«ЧЕРНЯНСКИЙ РАЙОН» БЕЛГОРОДСКОЙ ОБЛАСТИ</w:t>
      </w:r>
    </w:p>
    <w:p w:rsidR="00CE0D22" w:rsidRPr="00CE0D22" w:rsidRDefault="00CE0D22" w:rsidP="00CE0D22">
      <w:pPr>
        <w:pStyle w:val="a3"/>
        <w:ind w:firstLine="567"/>
        <w:jc w:val="both"/>
        <w:rPr>
          <w:rFonts w:ascii="Times New Roman" w:hAnsi="Times New Roman"/>
          <w:b/>
          <w:sz w:val="28"/>
          <w:szCs w:val="28"/>
        </w:rPr>
      </w:pPr>
    </w:p>
    <w:p w:rsidR="00CE0D22" w:rsidRPr="00CE0D22" w:rsidRDefault="00CE0D22" w:rsidP="00CE0D22">
      <w:pPr>
        <w:pStyle w:val="a3"/>
        <w:ind w:firstLine="567"/>
        <w:jc w:val="both"/>
        <w:rPr>
          <w:rFonts w:ascii="Times New Roman" w:hAnsi="Times New Roman"/>
          <w:b/>
          <w:sz w:val="28"/>
          <w:szCs w:val="28"/>
        </w:rPr>
      </w:pPr>
    </w:p>
    <w:p w:rsidR="00CE0D22" w:rsidRPr="00CE0D22" w:rsidRDefault="00CE0D22" w:rsidP="00CE0D22">
      <w:pPr>
        <w:pStyle w:val="a3"/>
        <w:ind w:firstLine="3402"/>
        <w:jc w:val="both"/>
        <w:rPr>
          <w:rFonts w:ascii="Times New Roman" w:hAnsi="Times New Roman"/>
          <w:b/>
          <w:sz w:val="28"/>
          <w:szCs w:val="28"/>
        </w:rPr>
      </w:pPr>
      <w:proofErr w:type="gramStart"/>
      <w:r w:rsidRPr="00CE0D22">
        <w:rPr>
          <w:rFonts w:ascii="Times New Roman" w:hAnsi="Times New Roman"/>
          <w:b/>
          <w:sz w:val="28"/>
          <w:szCs w:val="28"/>
        </w:rPr>
        <w:t>Р</w:t>
      </w:r>
      <w:proofErr w:type="gramEnd"/>
      <w:r w:rsidRPr="00CE0D22">
        <w:rPr>
          <w:rFonts w:ascii="Times New Roman" w:hAnsi="Times New Roman"/>
          <w:b/>
          <w:sz w:val="28"/>
          <w:szCs w:val="28"/>
        </w:rPr>
        <w:t xml:space="preserve"> Е Ш Е Н И Е</w:t>
      </w:r>
    </w:p>
    <w:p w:rsidR="00CE0D22" w:rsidRPr="00CE0D22" w:rsidRDefault="00CE0D22" w:rsidP="00CE0D22">
      <w:pPr>
        <w:pStyle w:val="a3"/>
        <w:ind w:firstLine="567"/>
        <w:jc w:val="both"/>
        <w:rPr>
          <w:rFonts w:ascii="Times New Roman" w:hAnsi="Times New Roman"/>
          <w:sz w:val="28"/>
          <w:szCs w:val="28"/>
        </w:rPr>
      </w:pPr>
    </w:p>
    <w:p w:rsidR="00CE0D22" w:rsidRPr="00476560" w:rsidRDefault="00037F3C" w:rsidP="00CE0D22">
      <w:pPr>
        <w:pStyle w:val="a3"/>
        <w:jc w:val="both"/>
        <w:rPr>
          <w:rFonts w:ascii="Times New Roman" w:hAnsi="Times New Roman"/>
          <w:b/>
          <w:sz w:val="28"/>
          <w:szCs w:val="28"/>
        </w:rPr>
      </w:pPr>
      <w:r w:rsidRPr="00476560">
        <w:rPr>
          <w:rFonts w:ascii="Times New Roman" w:hAnsi="Times New Roman"/>
          <w:b/>
          <w:sz w:val="28"/>
          <w:szCs w:val="28"/>
        </w:rPr>
        <w:t xml:space="preserve">23 июня </w:t>
      </w:r>
      <w:r w:rsidR="00CE0D22" w:rsidRPr="00476560">
        <w:rPr>
          <w:rFonts w:ascii="Times New Roman" w:hAnsi="Times New Roman"/>
          <w:b/>
          <w:sz w:val="28"/>
          <w:szCs w:val="28"/>
        </w:rPr>
        <w:t>2011 года</w:t>
      </w:r>
      <w:r w:rsidR="00CE0D22" w:rsidRPr="00476560">
        <w:rPr>
          <w:rFonts w:ascii="Times New Roman" w:hAnsi="Times New Roman"/>
          <w:b/>
          <w:color w:val="FF0000"/>
          <w:sz w:val="28"/>
          <w:szCs w:val="28"/>
        </w:rPr>
        <w:t xml:space="preserve">                                              </w:t>
      </w:r>
      <w:r w:rsidR="00A22DCF" w:rsidRPr="00476560">
        <w:rPr>
          <w:rFonts w:ascii="Times New Roman" w:hAnsi="Times New Roman"/>
          <w:b/>
          <w:color w:val="FF0000"/>
          <w:sz w:val="28"/>
          <w:szCs w:val="28"/>
        </w:rPr>
        <w:tab/>
      </w:r>
      <w:r w:rsidR="00A22DCF" w:rsidRPr="00476560">
        <w:rPr>
          <w:rFonts w:ascii="Times New Roman" w:hAnsi="Times New Roman"/>
          <w:b/>
          <w:color w:val="FF0000"/>
          <w:sz w:val="28"/>
          <w:szCs w:val="28"/>
        </w:rPr>
        <w:tab/>
      </w:r>
      <w:r w:rsidR="00F3228D" w:rsidRPr="00476560">
        <w:rPr>
          <w:rFonts w:ascii="Times New Roman" w:hAnsi="Times New Roman"/>
          <w:b/>
          <w:color w:val="FF0000"/>
          <w:sz w:val="28"/>
          <w:szCs w:val="28"/>
        </w:rPr>
        <w:tab/>
      </w:r>
      <w:r w:rsidR="00A22DCF" w:rsidRPr="00476560">
        <w:rPr>
          <w:rFonts w:ascii="Times New Roman" w:hAnsi="Times New Roman"/>
          <w:b/>
          <w:color w:val="FF0000"/>
          <w:sz w:val="28"/>
          <w:szCs w:val="28"/>
        </w:rPr>
        <w:tab/>
      </w:r>
      <w:r w:rsidR="00CE0D22" w:rsidRPr="00476560">
        <w:rPr>
          <w:rFonts w:ascii="Times New Roman" w:hAnsi="Times New Roman"/>
          <w:b/>
          <w:color w:val="FF0000"/>
          <w:sz w:val="28"/>
          <w:szCs w:val="28"/>
        </w:rPr>
        <w:t xml:space="preserve">         </w:t>
      </w:r>
      <w:r w:rsidR="00CE0D22" w:rsidRPr="00476560">
        <w:rPr>
          <w:rFonts w:ascii="Times New Roman" w:hAnsi="Times New Roman"/>
          <w:b/>
          <w:sz w:val="28"/>
          <w:szCs w:val="28"/>
        </w:rPr>
        <w:t>№</w:t>
      </w:r>
      <w:r w:rsidR="0045540E" w:rsidRPr="00476560">
        <w:rPr>
          <w:rFonts w:ascii="Times New Roman" w:hAnsi="Times New Roman"/>
          <w:b/>
          <w:sz w:val="28"/>
          <w:szCs w:val="28"/>
        </w:rPr>
        <w:t xml:space="preserve"> 173</w:t>
      </w:r>
    </w:p>
    <w:p w:rsidR="00CE0D22" w:rsidRPr="00E134BC" w:rsidRDefault="00CE0D22" w:rsidP="00CE0D22">
      <w:pPr>
        <w:pStyle w:val="a3"/>
        <w:jc w:val="both"/>
        <w:rPr>
          <w:rFonts w:ascii="Times New Roman" w:hAnsi="Times New Roman"/>
          <w:sz w:val="28"/>
          <w:szCs w:val="28"/>
        </w:rPr>
      </w:pPr>
      <w:r w:rsidRPr="00E134BC">
        <w:rPr>
          <w:rFonts w:ascii="Times New Roman" w:hAnsi="Times New Roman"/>
          <w:sz w:val="28"/>
          <w:szCs w:val="28"/>
        </w:rPr>
        <w:t xml:space="preserve"> </w:t>
      </w:r>
    </w:p>
    <w:tbl>
      <w:tblPr>
        <w:tblW w:w="0" w:type="auto"/>
        <w:tblLook w:val="04A0"/>
      </w:tblPr>
      <w:tblGrid>
        <w:gridCol w:w="4827"/>
        <w:gridCol w:w="4744"/>
      </w:tblGrid>
      <w:tr w:rsidR="00CE0D22" w:rsidRPr="00CE0D22" w:rsidTr="009F22ED">
        <w:tc>
          <w:tcPr>
            <w:tcW w:w="4927" w:type="dxa"/>
          </w:tcPr>
          <w:p w:rsidR="00CE0D22" w:rsidRPr="00CE0D22" w:rsidRDefault="00CE0D22" w:rsidP="00CE0D22">
            <w:pPr>
              <w:pStyle w:val="a3"/>
              <w:jc w:val="both"/>
              <w:rPr>
                <w:rFonts w:ascii="Times New Roman" w:hAnsi="Times New Roman"/>
                <w:b/>
                <w:sz w:val="28"/>
                <w:szCs w:val="28"/>
              </w:rPr>
            </w:pPr>
          </w:p>
          <w:p w:rsidR="00CE0D22" w:rsidRPr="00CE0D22" w:rsidRDefault="00CE0D22" w:rsidP="00F704A8">
            <w:pPr>
              <w:pStyle w:val="a3"/>
              <w:jc w:val="both"/>
              <w:rPr>
                <w:rFonts w:ascii="Times New Roman" w:hAnsi="Times New Roman"/>
                <w:b/>
                <w:sz w:val="28"/>
                <w:szCs w:val="28"/>
              </w:rPr>
            </w:pPr>
            <w:r w:rsidRPr="00CE0D22">
              <w:rPr>
                <w:rFonts w:ascii="Times New Roman" w:hAnsi="Times New Roman"/>
                <w:b/>
                <w:sz w:val="28"/>
                <w:szCs w:val="28"/>
              </w:rPr>
              <w:t xml:space="preserve">О внесении изменений в Устав </w:t>
            </w:r>
            <w:r w:rsidR="00F3228D">
              <w:rPr>
                <w:rFonts w:ascii="Times New Roman" w:hAnsi="Times New Roman"/>
                <w:b/>
                <w:sz w:val="28"/>
                <w:szCs w:val="28"/>
              </w:rPr>
              <w:t>Огибнянского</w:t>
            </w:r>
            <w:r w:rsidRPr="00CE0D22">
              <w:rPr>
                <w:rFonts w:ascii="Times New Roman" w:hAnsi="Times New Roman"/>
                <w:b/>
                <w:sz w:val="28"/>
                <w:szCs w:val="28"/>
              </w:rPr>
              <w:t xml:space="preserve"> сель</w:t>
            </w:r>
            <w:r w:rsidR="00F704A8">
              <w:rPr>
                <w:rFonts w:ascii="Times New Roman" w:hAnsi="Times New Roman"/>
                <w:b/>
                <w:sz w:val="28"/>
                <w:szCs w:val="28"/>
              </w:rPr>
              <w:t>ского</w:t>
            </w:r>
            <w:r w:rsidR="00F704A8" w:rsidRPr="00F704A8">
              <w:rPr>
                <w:rFonts w:ascii="Times New Roman" w:hAnsi="Times New Roman"/>
                <w:b/>
                <w:sz w:val="28"/>
                <w:szCs w:val="28"/>
              </w:rPr>
              <w:t xml:space="preserve"> </w:t>
            </w:r>
            <w:r w:rsidR="00F704A8">
              <w:rPr>
                <w:rFonts w:ascii="Times New Roman" w:hAnsi="Times New Roman"/>
                <w:b/>
                <w:sz w:val="28"/>
                <w:szCs w:val="28"/>
              </w:rPr>
              <w:t>поселения  муниципального</w:t>
            </w:r>
            <w:r w:rsidR="00F704A8" w:rsidRPr="00F704A8">
              <w:rPr>
                <w:rFonts w:ascii="Times New Roman" w:hAnsi="Times New Roman"/>
                <w:b/>
                <w:sz w:val="28"/>
                <w:szCs w:val="28"/>
              </w:rPr>
              <w:t xml:space="preserve"> </w:t>
            </w:r>
            <w:r w:rsidR="00F704A8">
              <w:rPr>
                <w:rFonts w:ascii="Times New Roman" w:hAnsi="Times New Roman"/>
                <w:b/>
                <w:sz w:val="28"/>
                <w:szCs w:val="28"/>
              </w:rPr>
              <w:t>района</w:t>
            </w:r>
            <w:r w:rsidR="00F704A8" w:rsidRPr="00F704A8">
              <w:rPr>
                <w:rFonts w:ascii="Times New Roman" w:hAnsi="Times New Roman"/>
                <w:b/>
                <w:sz w:val="28"/>
                <w:szCs w:val="28"/>
              </w:rPr>
              <w:t xml:space="preserve"> </w:t>
            </w:r>
            <w:r w:rsidRPr="00CE0D22">
              <w:rPr>
                <w:rFonts w:ascii="Times New Roman" w:hAnsi="Times New Roman"/>
                <w:b/>
                <w:sz w:val="28"/>
                <w:szCs w:val="28"/>
              </w:rPr>
              <w:t>«Чернянский район»</w:t>
            </w:r>
            <w:r w:rsidR="00F704A8" w:rsidRPr="00F704A8">
              <w:rPr>
                <w:rFonts w:ascii="Times New Roman" w:hAnsi="Times New Roman"/>
                <w:b/>
                <w:sz w:val="28"/>
                <w:szCs w:val="28"/>
              </w:rPr>
              <w:t xml:space="preserve"> </w:t>
            </w:r>
            <w:r w:rsidRPr="00CE0D22">
              <w:rPr>
                <w:rFonts w:ascii="Times New Roman" w:hAnsi="Times New Roman"/>
                <w:b/>
                <w:sz w:val="28"/>
                <w:szCs w:val="28"/>
              </w:rPr>
              <w:t>Белгородской области</w:t>
            </w:r>
          </w:p>
          <w:p w:rsidR="00CE0D22" w:rsidRPr="00CE0D22" w:rsidRDefault="00CE0D22" w:rsidP="00CE0D22">
            <w:pPr>
              <w:pStyle w:val="a3"/>
              <w:jc w:val="both"/>
              <w:rPr>
                <w:rFonts w:ascii="Times New Roman" w:hAnsi="Times New Roman"/>
                <w:b/>
                <w:sz w:val="28"/>
                <w:szCs w:val="28"/>
              </w:rPr>
            </w:pPr>
          </w:p>
        </w:tc>
        <w:tc>
          <w:tcPr>
            <w:tcW w:w="4928" w:type="dxa"/>
          </w:tcPr>
          <w:p w:rsidR="00CE0D22" w:rsidRPr="00CE0D22" w:rsidRDefault="00CE0D22" w:rsidP="00CE0D22">
            <w:pPr>
              <w:pStyle w:val="a3"/>
              <w:jc w:val="both"/>
              <w:rPr>
                <w:rFonts w:ascii="Times New Roman" w:hAnsi="Times New Roman"/>
                <w:b/>
                <w:sz w:val="28"/>
                <w:szCs w:val="28"/>
              </w:rPr>
            </w:pPr>
          </w:p>
        </w:tc>
      </w:tr>
    </w:tbl>
    <w:p w:rsidR="00CE0D22" w:rsidRPr="00CE0D22" w:rsidRDefault="00CE0D22" w:rsidP="000D59D4">
      <w:pPr>
        <w:pStyle w:val="a3"/>
        <w:jc w:val="both"/>
        <w:rPr>
          <w:rFonts w:ascii="Times New Roman" w:hAnsi="Times New Roman"/>
          <w:sz w:val="28"/>
          <w:szCs w:val="28"/>
        </w:rPr>
      </w:pP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законом Белгородской области «Об особенностях организации местного самоуправления в Белгородской области», Уставом </w:t>
      </w:r>
      <w:r w:rsidR="00F3228D">
        <w:rPr>
          <w:rFonts w:ascii="Times New Roman" w:hAnsi="Times New Roman"/>
          <w:sz w:val="28"/>
          <w:szCs w:val="28"/>
        </w:rPr>
        <w:t>Огибнянского</w:t>
      </w:r>
      <w:r w:rsidRPr="00CE0D22">
        <w:rPr>
          <w:rFonts w:ascii="Times New Roman" w:hAnsi="Times New Roman"/>
          <w:sz w:val="28"/>
          <w:szCs w:val="28"/>
        </w:rPr>
        <w:t xml:space="preserve"> сельского поселения  муниципального района «Чернянский район» Белгородской области, в целях приведения норм Устава в соответствие действующему законодательству, земское собрание </w:t>
      </w:r>
      <w:proofErr w:type="spellStart"/>
      <w:r w:rsidR="00F3228D">
        <w:rPr>
          <w:rFonts w:ascii="Times New Roman" w:hAnsi="Times New Roman"/>
          <w:sz w:val="28"/>
          <w:szCs w:val="28"/>
        </w:rPr>
        <w:t>Огибнянского</w:t>
      </w:r>
      <w:proofErr w:type="spellEnd"/>
      <w:r w:rsidRPr="00CE0D22">
        <w:rPr>
          <w:rFonts w:ascii="Times New Roman" w:hAnsi="Times New Roman"/>
          <w:sz w:val="28"/>
          <w:szCs w:val="28"/>
        </w:rPr>
        <w:t xml:space="preserve"> сельского поселения </w:t>
      </w:r>
      <w:proofErr w:type="spellStart"/>
      <w:proofErr w:type="gramStart"/>
      <w:r w:rsidRPr="00CE0D22">
        <w:rPr>
          <w:rFonts w:ascii="Times New Roman" w:hAnsi="Times New Roman"/>
          <w:b/>
          <w:sz w:val="28"/>
          <w:szCs w:val="28"/>
        </w:rPr>
        <w:t>р</w:t>
      </w:r>
      <w:proofErr w:type="spellEnd"/>
      <w:proofErr w:type="gramEnd"/>
      <w:r w:rsidRPr="00CE0D22">
        <w:rPr>
          <w:rFonts w:ascii="Times New Roman" w:hAnsi="Times New Roman"/>
          <w:b/>
          <w:sz w:val="28"/>
          <w:szCs w:val="28"/>
        </w:rPr>
        <w:t xml:space="preserve"> е </w:t>
      </w:r>
      <w:proofErr w:type="spellStart"/>
      <w:r w:rsidRPr="00CE0D22">
        <w:rPr>
          <w:rFonts w:ascii="Times New Roman" w:hAnsi="Times New Roman"/>
          <w:b/>
          <w:sz w:val="28"/>
          <w:szCs w:val="28"/>
        </w:rPr>
        <w:t>ш</w:t>
      </w:r>
      <w:proofErr w:type="spellEnd"/>
      <w:r w:rsidRPr="00CE0D22">
        <w:rPr>
          <w:rFonts w:ascii="Times New Roman" w:hAnsi="Times New Roman"/>
          <w:b/>
          <w:sz w:val="28"/>
          <w:szCs w:val="28"/>
        </w:rPr>
        <w:t xml:space="preserve"> и л о</w:t>
      </w:r>
      <w:r w:rsidRPr="00CE0D22">
        <w:rPr>
          <w:rFonts w:ascii="Times New Roman" w:hAnsi="Times New Roman"/>
          <w:b/>
          <w:spacing w:val="60"/>
          <w:sz w:val="28"/>
          <w:szCs w:val="28"/>
        </w:rPr>
        <w:t>:</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 xml:space="preserve">1. Внести в Устав </w:t>
      </w:r>
      <w:r w:rsidR="00F3228D">
        <w:rPr>
          <w:rFonts w:ascii="Times New Roman" w:hAnsi="Times New Roman"/>
          <w:sz w:val="28"/>
          <w:szCs w:val="28"/>
        </w:rPr>
        <w:t>Огибнянского</w:t>
      </w:r>
      <w:r w:rsidRPr="00CE0D22">
        <w:rPr>
          <w:rFonts w:ascii="Times New Roman" w:hAnsi="Times New Roman"/>
          <w:sz w:val="28"/>
          <w:szCs w:val="28"/>
        </w:rPr>
        <w:t xml:space="preserve"> сельского поселения  муниципального района «Чернянский район» Белгородской области, принятый решением земского собрания </w:t>
      </w:r>
      <w:r w:rsidR="00F3228D">
        <w:rPr>
          <w:rFonts w:ascii="Times New Roman" w:hAnsi="Times New Roman"/>
          <w:sz w:val="28"/>
          <w:szCs w:val="28"/>
        </w:rPr>
        <w:t>Огибнянского</w:t>
      </w:r>
      <w:r w:rsidRPr="00CE0D22">
        <w:rPr>
          <w:rFonts w:ascii="Times New Roman" w:hAnsi="Times New Roman"/>
          <w:sz w:val="28"/>
          <w:szCs w:val="28"/>
        </w:rPr>
        <w:t xml:space="preserve"> сельского поселения муниципального  района «Чернянский район» Белгородской области </w:t>
      </w:r>
      <w:r>
        <w:rPr>
          <w:rFonts w:ascii="Times New Roman" w:hAnsi="Times New Roman"/>
          <w:sz w:val="28"/>
          <w:szCs w:val="28"/>
        </w:rPr>
        <w:t xml:space="preserve">от </w:t>
      </w:r>
      <w:r w:rsidRPr="0045540E">
        <w:rPr>
          <w:rFonts w:ascii="Times New Roman" w:hAnsi="Times New Roman"/>
          <w:sz w:val="28"/>
          <w:szCs w:val="28"/>
        </w:rPr>
        <w:t>16 августа 2007 года</w:t>
      </w:r>
      <w:r w:rsidRPr="00F3228D">
        <w:rPr>
          <w:rFonts w:ascii="Times New Roman" w:hAnsi="Times New Roman"/>
          <w:color w:val="FF0000"/>
          <w:sz w:val="28"/>
          <w:szCs w:val="28"/>
        </w:rPr>
        <w:t xml:space="preserve"> </w:t>
      </w:r>
      <w:r w:rsidRPr="0045540E">
        <w:rPr>
          <w:rFonts w:ascii="Times New Roman" w:hAnsi="Times New Roman"/>
          <w:sz w:val="28"/>
          <w:szCs w:val="28"/>
        </w:rPr>
        <w:t>№1</w:t>
      </w:r>
      <w:r w:rsidR="0045540E" w:rsidRPr="0045540E">
        <w:rPr>
          <w:rFonts w:ascii="Times New Roman" w:hAnsi="Times New Roman"/>
          <w:sz w:val="28"/>
          <w:szCs w:val="28"/>
        </w:rPr>
        <w:t>4</w:t>
      </w:r>
      <w:r w:rsidRPr="00CE0D22">
        <w:rPr>
          <w:rFonts w:ascii="Times New Roman" w:hAnsi="Times New Roman"/>
          <w:sz w:val="28"/>
          <w:szCs w:val="28"/>
        </w:rPr>
        <w:t xml:space="preserve"> следующие изменения и дополнения:</w:t>
      </w:r>
    </w:p>
    <w:p w:rsidR="00CE0D22" w:rsidRPr="00CE0D22" w:rsidRDefault="00CE0D22" w:rsidP="00CE0D22">
      <w:pPr>
        <w:pStyle w:val="a3"/>
        <w:ind w:firstLine="567"/>
        <w:jc w:val="both"/>
        <w:rPr>
          <w:rFonts w:ascii="Times New Roman" w:hAnsi="Times New Roman"/>
          <w:sz w:val="28"/>
          <w:szCs w:val="28"/>
        </w:rPr>
      </w:pPr>
      <w:r>
        <w:rPr>
          <w:rFonts w:ascii="Times New Roman" w:hAnsi="Times New Roman"/>
          <w:sz w:val="28"/>
          <w:szCs w:val="28"/>
        </w:rPr>
        <w:t>1.</w:t>
      </w:r>
      <w:r w:rsidRPr="00F704A8">
        <w:rPr>
          <w:rFonts w:ascii="Times New Roman" w:hAnsi="Times New Roman"/>
          <w:sz w:val="28"/>
          <w:szCs w:val="28"/>
        </w:rPr>
        <w:t>1</w:t>
      </w:r>
      <w:r w:rsidR="00F3228D">
        <w:rPr>
          <w:rFonts w:ascii="Times New Roman" w:hAnsi="Times New Roman"/>
          <w:sz w:val="28"/>
          <w:szCs w:val="28"/>
        </w:rPr>
        <w:t>. В</w:t>
      </w:r>
      <w:r w:rsidRPr="00CE0D22">
        <w:rPr>
          <w:rFonts w:ascii="Times New Roman" w:hAnsi="Times New Roman"/>
          <w:sz w:val="28"/>
          <w:szCs w:val="28"/>
        </w:rPr>
        <w:t xml:space="preserve"> статье 6 Устава:</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 часть 5 дополнить словами:</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«и иными муниципальными правовыми актами</w:t>
      </w:r>
      <w:proofErr w:type="gramStart"/>
      <w:r w:rsidRPr="00CE0D22">
        <w:rPr>
          <w:rFonts w:ascii="Times New Roman" w:hAnsi="Times New Roman"/>
          <w:sz w:val="28"/>
          <w:szCs w:val="28"/>
        </w:rPr>
        <w:t>.»;</w:t>
      </w:r>
      <w:proofErr w:type="gramEnd"/>
    </w:p>
    <w:p w:rsidR="00CE0D22" w:rsidRPr="00CE0D22" w:rsidRDefault="00CE0D22" w:rsidP="00CE0D22">
      <w:pPr>
        <w:pStyle w:val="a3"/>
        <w:ind w:firstLine="567"/>
        <w:jc w:val="both"/>
        <w:rPr>
          <w:rFonts w:ascii="Times New Roman" w:hAnsi="Times New Roman"/>
          <w:sz w:val="28"/>
          <w:szCs w:val="28"/>
        </w:rPr>
      </w:pPr>
      <w:r>
        <w:rPr>
          <w:rFonts w:ascii="Times New Roman" w:hAnsi="Times New Roman"/>
          <w:sz w:val="28"/>
          <w:szCs w:val="28"/>
        </w:rPr>
        <w:t>1.</w:t>
      </w:r>
      <w:r w:rsidRPr="00F704A8">
        <w:rPr>
          <w:rFonts w:ascii="Times New Roman" w:hAnsi="Times New Roman"/>
          <w:sz w:val="28"/>
          <w:szCs w:val="28"/>
        </w:rPr>
        <w:t>2</w:t>
      </w:r>
      <w:r w:rsidR="00F3228D">
        <w:rPr>
          <w:rFonts w:ascii="Times New Roman" w:hAnsi="Times New Roman"/>
          <w:sz w:val="28"/>
          <w:szCs w:val="28"/>
        </w:rPr>
        <w:t>. В</w:t>
      </w:r>
      <w:r w:rsidRPr="00CE0D22">
        <w:rPr>
          <w:rFonts w:ascii="Times New Roman" w:hAnsi="Times New Roman"/>
          <w:sz w:val="28"/>
          <w:szCs w:val="28"/>
        </w:rPr>
        <w:t xml:space="preserve"> статье 8 Устава:</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 пункт 5 части 1 изложить в следующей редакции:</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«5) дорожная деятельность в отношении автомобильных дорог местного значения в границах населённых пунктов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CE0D22">
        <w:rPr>
          <w:rFonts w:ascii="Times New Roman" w:hAnsi="Times New Roman"/>
          <w:sz w:val="28"/>
          <w:szCs w:val="28"/>
        </w:rPr>
        <w:t>;»</w:t>
      </w:r>
      <w:proofErr w:type="gramEnd"/>
      <w:r w:rsidRPr="00CE0D22">
        <w:rPr>
          <w:rFonts w:ascii="Times New Roman" w:hAnsi="Times New Roman"/>
          <w:sz w:val="28"/>
          <w:szCs w:val="28"/>
        </w:rPr>
        <w:t>;</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 пункт 23 части 1 изложить в следующей редакции:</w:t>
      </w:r>
    </w:p>
    <w:p w:rsidR="000D59D4" w:rsidRDefault="000D59D4" w:rsidP="00CE0D22">
      <w:pPr>
        <w:pStyle w:val="a3"/>
        <w:ind w:firstLine="567"/>
        <w:jc w:val="both"/>
        <w:rPr>
          <w:rFonts w:ascii="Times New Roman" w:hAnsi="Times New Roman"/>
          <w:sz w:val="28"/>
          <w:szCs w:val="28"/>
        </w:rPr>
      </w:pP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 xml:space="preserve">«23) присвоение наименований улицам, площадям и иным территориям проживания граждан в населенных пунктах, установление нумерации домов, </w:t>
      </w:r>
      <w:r w:rsidRPr="00CE0D22">
        <w:rPr>
          <w:rFonts w:ascii="Times New Roman" w:hAnsi="Times New Roman"/>
          <w:sz w:val="28"/>
          <w:szCs w:val="28"/>
        </w:rPr>
        <w:lastRenderedPageBreak/>
        <w:t>организация освещения улиц и установки указателей с наименованиями улиц и номерами домов</w:t>
      </w:r>
      <w:proofErr w:type="gramStart"/>
      <w:r w:rsidRPr="00CE0D22">
        <w:rPr>
          <w:rFonts w:ascii="Times New Roman" w:hAnsi="Times New Roman"/>
          <w:sz w:val="28"/>
          <w:szCs w:val="28"/>
        </w:rPr>
        <w:t>;»</w:t>
      </w:r>
      <w:proofErr w:type="gramEnd"/>
      <w:r w:rsidRPr="00CE0D22">
        <w:rPr>
          <w:rFonts w:ascii="Times New Roman" w:hAnsi="Times New Roman"/>
          <w:sz w:val="28"/>
          <w:szCs w:val="28"/>
        </w:rPr>
        <w:t>;</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 в части 1 пункты 18, 27, 31 признать утратившими силу;</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 пункт 30 части 1 после слов «малого» дополнить словами «и среднего»;</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 часть 1 дополнить пунктом 36 следующего содержания:</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roofErr w:type="gramStart"/>
      <w:r w:rsidRPr="00CE0D22">
        <w:rPr>
          <w:rFonts w:ascii="Times New Roman" w:hAnsi="Times New Roman"/>
          <w:sz w:val="28"/>
          <w:szCs w:val="28"/>
        </w:rPr>
        <w:t>.»</w:t>
      </w:r>
      <w:proofErr w:type="gramEnd"/>
      <w:r w:rsidRPr="00CE0D22">
        <w:rPr>
          <w:rFonts w:ascii="Times New Roman" w:hAnsi="Times New Roman"/>
          <w:sz w:val="28"/>
          <w:szCs w:val="28"/>
        </w:rPr>
        <w:t>.</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 пункт 2 части 2 признать утратившим силу;</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 часть 2 дополнить пунктами 8, 9,10 следующего содержания:</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9) создание муниципальной пожарной охраны;</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10) создание условий для развития туризма</w:t>
      </w:r>
      <w:proofErr w:type="gramStart"/>
      <w:r w:rsidRPr="00CE0D22">
        <w:rPr>
          <w:rFonts w:ascii="Times New Roman" w:hAnsi="Times New Roman"/>
          <w:sz w:val="28"/>
          <w:szCs w:val="28"/>
        </w:rPr>
        <w:t>.»;</w:t>
      </w:r>
      <w:proofErr w:type="gramEnd"/>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 часть 3 изложить в следующей редакции:</w:t>
      </w:r>
    </w:p>
    <w:p w:rsidR="00CE0D22" w:rsidRPr="00CE0D22" w:rsidRDefault="00CE0D22" w:rsidP="00CE0D22">
      <w:pPr>
        <w:pStyle w:val="a3"/>
        <w:ind w:firstLine="567"/>
        <w:jc w:val="both"/>
        <w:rPr>
          <w:rFonts w:ascii="Times New Roman" w:hAnsi="Times New Roman"/>
          <w:sz w:val="28"/>
          <w:szCs w:val="28"/>
        </w:rPr>
      </w:pPr>
      <w:proofErr w:type="gramStart"/>
      <w:r w:rsidRPr="00CE0D22">
        <w:rPr>
          <w:rFonts w:ascii="Times New Roman" w:hAnsi="Times New Roman"/>
          <w:sz w:val="28"/>
          <w:szCs w:val="28"/>
        </w:rPr>
        <w:t>«Органы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w:t>
      </w:r>
      <w:r w:rsidR="007A584C">
        <w:rPr>
          <w:rFonts w:ascii="Times New Roman" w:hAnsi="Times New Roman"/>
          <w:sz w:val="28"/>
          <w:szCs w:val="28"/>
        </w:rPr>
        <w:t xml:space="preserve"> местного</w:t>
      </w:r>
      <w:proofErr w:type="gramEnd"/>
      <w:r w:rsidR="007A584C">
        <w:rPr>
          <w:rFonts w:ascii="Times New Roman" w:hAnsi="Times New Roman"/>
          <w:sz w:val="28"/>
          <w:szCs w:val="28"/>
        </w:rPr>
        <w:t xml:space="preserve"> бюджета</w:t>
      </w:r>
      <w:r w:rsidRPr="00CE0D22">
        <w:rPr>
          <w:rFonts w:ascii="Times New Roman" w:hAnsi="Times New Roman"/>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w:t>
      </w:r>
      <w:r>
        <w:rPr>
          <w:rFonts w:ascii="Times New Roman" w:hAnsi="Times New Roman"/>
          <w:sz w:val="28"/>
          <w:szCs w:val="28"/>
        </w:rPr>
        <w:t>тельным нормативам отчислений</w:t>
      </w:r>
      <w:proofErr w:type="gramStart"/>
      <w:r>
        <w:rPr>
          <w:rFonts w:ascii="Times New Roman" w:hAnsi="Times New Roman"/>
          <w:sz w:val="28"/>
          <w:szCs w:val="28"/>
        </w:rPr>
        <w:t>.».</w:t>
      </w:r>
      <w:proofErr w:type="gramEnd"/>
    </w:p>
    <w:p w:rsidR="00CE0D22" w:rsidRPr="00CE0D22" w:rsidRDefault="00CE0D22" w:rsidP="00CE0D22">
      <w:pPr>
        <w:pStyle w:val="a3"/>
        <w:ind w:firstLine="567"/>
        <w:jc w:val="both"/>
        <w:rPr>
          <w:rFonts w:ascii="Times New Roman" w:hAnsi="Times New Roman"/>
          <w:sz w:val="28"/>
          <w:szCs w:val="28"/>
        </w:rPr>
      </w:pPr>
      <w:r>
        <w:rPr>
          <w:rFonts w:ascii="Times New Roman" w:hAnsi="Times New Roman"/>
          <w:sz w:val="28"/>
          <w:szCs w:val="28"/>
        </w:rPr>
        <w:t>1.3</w:t>
      </w:r>
      <w:r w:rsidR="00F3228D">
        <w:rPr>
          <w:rFonts w:ascii="Times New Roman" w:hAnsi="Times New Roman"/>
          <w:sz w:val="28"/>
          <w:szCs w:val="28"/>
        </w:rPr>
        <w:t>. В</w:t>
      </w:r>
      <w:r w:rsidRPr="00CE0D22">
        <w:rPr>
          <w:rFonts w:ascii="Times New Roman" w:hAnsi="Times New Roman"/>
          <w:sz w:val="28"/>
          <w:szCs w:val="28"/>
        </w:rPr>
        <w:t xml:space="preserve"> статье 12 Устава:</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 пункт 3 части 3 дополнить словами:</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 осуществляемого в порядке и по основаниям, предусмотренным федеральным законом, а также в случае упразднения сельского поселения</w:t>
      </w:r>
      <w:proofErr w:type="gramStart"/>
      <w:r w:rsidRPr="00CE0D22">
        <w:rPr>
          <w:rFonts w:ascii="Times New Roman" w:hAnsi="Times New Roman"/>
          <w:sz w:val="28"/>
          <w:szCs w:val="28"/>
        </w:rPr>
        <w:t>;»</w:t>
      </w:r>
      <w:proofErr w:type="gramEnd"/>
      <w:r w:rsidRPr="00CE0D22">
        <w:rPr>
          <w:rFonts w:ascii="Times New Roman" w:hAnsi="Times New Roman"/>
          <w:sz w:val="28"/>
          <w:szCs w:val="28"/>
        </w:rPr>
        <w:t>;</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 часть 3дополнить пунктами 4, 5 следующего содержания:</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 xml:space="preserve">«4) в случае утраты сельским поселением статуса муниципального образования в связи с его объединением с городским округом; </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roofErr w:type="gramStart"/>
      <w:r w:rsidRPr="00CE0D22">
        <w:rPr>
          <w:rFonts w:ascii="Times New Roman" w:hAnsi="Times New Roman"/>
          <w:sz w:val="28"/>
          <w:szCs w:val="28"/>
        </w:rPr>
        <w:t>.»;</w:t>
      </w:r>
      <w:proofErr w:type="gramEnd"/>
    </w:p>
    <w:p w:rsidR="00CE0D22" w:rsidRPr="00CE0D22" w:rsidRDefault="00CE0D22" w:rsidP="00CE0D22">
      <w:pPr>
        <w:pStyle w:val="a3"/>
        <w:ind w:firstLine="567"/>
        <w:jc w:val="both"/>
        <w:rPr>
          <w:rFonts w:ascii="Times New Roman" w:hAnsi="Times New Roman"/>
          <w:sz w:val="28"/>
          <w:szCs w:val="28"/>
        </w:rPr>
      </w:pPr>
      <w:r>
        <w:rPr>
          <w:rFonts w:ascii="Times New Roman" w:hAnsi="Times New Roman"/>
          <w:sz w:val="28"/>
          <w:szCs w:val="28"/>
        </w:rPr>
        <w:t>1.4</w:t>
      </w:r>
      <w:r w:rsidR="00F3228D">
        <w:rPr>
          <w:rFonts w:ascii="Times New Roman" w:hAnsi="Times New Roman"/>
          <w:sz w:val="28"/>
          <w:szCs w:val="28"/>
        </w:rPr>
        <w:t>. В</w:t>
      </w:r>
      <w:r w:rsidRPr="00CE0D22">
        <w:rPr>
          <w:rFonts w:ascii="Times New Roman" w:hAnsi="Times New Roman"/>
          <w:sz w:val="28"/>
          <w:szCs w:val="28"/>
        </w:rPr>
        <w:t xml:space="preserve"> статье 14 Устава:</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 статью 14 дополнить пунктом 10 следующего содержания:</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«10) принятие решения об удалении главы сельского поселения в отставку</w:t>
      </w:r>
      <w:proofErr w:type="gramStart"/>
      <w:r w:rsidRPr="00CE0D22">
        <w:rPr>
          <w:rFonts w:ascii="Times New Roman" w:hAnsi="Times New Roman"/>
          <w:sz w:val="28"/>
          <w:szCs w:val="28"/>
        </w:rPr>
        <w:t>.»;</w:t>
      </w:r>
      <w:proofErr w:type="gramEnd"/>
    </w:p>
    <w:p w:rsidR="00CE0D22" w:rsidRPr="00CE0D22" w:rsidRDefault="00CE0D22" w:rsidP="00CE0D22">
      <w:pPr>
        <w:pStyle w:val="a3"/>
        <w:ind w:firstLine="567"/>
        <w:jc w:val="both"/>
        <w:rPr>
          <w:rFonts w:ascii="Times New Roman" w:hAnsi="Times New Roman"/>
          <w:sz w:val="28"/>
          <w:szCs w:val="28"/>
        </w:rPr>
      </w:pPr>
      <w:r>
        <w:rPr>
          <w:rFonts w:ascii="Times New Roman" w:hAnsi="Times New Roman"/>
          <w:sz w:val="28"/>
          <w:szCs w:val="28"/>
        </w:rPr>
        <w:t>1.5</w:t>
      </w:r>
      <w:r w:rsidR="00F3228D">
        <w:rPr>
          <w:rFonts w:ascii="Times New Roman" w:hAnsi="Times New Roman"/>
          <w:sz w:val="28"/>
          <w:szCs w:val="28"/>
        </w:rPr>
        <w:t>. В</w:t>
      </w:r>
      <w:r w:rsidRPr="00CE0D22">
        <w:rPr>
          <w:rFonts w:ascii="Times New Roman" w:hAnsi="Times New Roman"/>
          <w:sz w:val="28"/>
          <w:szCs w:val="28"/>
        </w:rPr>
        <w:t xml:space="preserve"> статье 15 Устава:</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lastRenderedPageBreak/>
        <w:t xml:space="preserve">- часть 2 </w:t>
      </w:r>
      <w:r>
        <w:rPr>
          <w:rFonts w:ascii="Times New Roman" w:hAnsi="Times New Roman"/>
          <w:sz w:val="28"/>
          <w:szCs w:val="28"/>
        </w:rPr>
        <w:t>дополнить после слов «главой администрации сельского поселения</w:t>
      </w:r>
      <w:proofErr w:type="gramStart"/>
      <w:r>
        <w:rPr>
          <w:rFonts w:ascii="Times New Roman" w:hAnsi="Times New Roman"/>
          <w:sz w:val="28"/>
          <w:szCs w:val="28"/>
        </w:rPr>
        <w:t>,»</w:t>
      </w:r>
      <w:proofErr w:type="gramEnd"/>
      <w:r>
        <w:rPr>
          <w:rFonts w:ascii="Times New Roman" w:hAnsi="Times New Roman"/>
          <w:sz w:val="28"/>
          <w:szCs w:val="28"/>
        </w:rPr>
        <w:t xml:space="preserve"> словами «прокурором муниципального района, вышестоящим прокурором,».</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1.</w:t>
      </w:r>
      <w:r>
        <w:rPr>
          <w:rFonts w:ascii="Times New Roman" w:hAnsi="Times New Roman"/>
          <w:sz w:val="28"/>
          <w:szCs w:val="28"/>
        </w:rPr>
        <w:t>6</w:t>
      </w:r>
      <w:r w:rsidR="00F3228D">
        <w:rPr>
          <w:rFonts w:ascii="Times New Roman" w:hAnsi="Times New Roman"/>
          <w:sz w:val="28"/>
          <w:szCs w:val="28"/>
        </w:rPr>
        <w:t>. В</w:t>
      </w:r>
      <w:r w:rsidRPr="00CE0D22">
        <w:rPr>
          <w:rFonts w:ascii="Times New Roman" w:hAnsi="Times New Roman"/>
          <w:sz w:val="28"/>
          <w:szCs w:val="28"/>
        </w:rPr>
        <w:t xml:space="preserve"> статье 18 Устава:</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 часть 7 изложить в следующей редакции:</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«7. Полномочия главы сельского поселения также прекращаются досрочно в случае:</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1)смерти;</w:t>
      </w:r>
    </w:p>
    <w:p w:rsid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2)отставки по собственному желанию;</w:t>
      </w:r>
    </w:p>
    <w:p w:rsidR="00682AF0" w:rsidRPr="00CE0D22" w:rsidRDefault="00682AF0" w:rsidP="00CE0D22">
      <w:pPr>
        <w:pStyle w:val="a3"/>
        <w:ind w:firstLine="567"/>
        <w:jc w:val="both"/>
        <w:rPr>
          <w:rFonts w:ascii="Times New Roman" w:hAnsi="Times New Roman"/>
          <w:sz w:val="28"/>
          <w:szCs w:val="28"/>
        </w:rPr>
      </w:pPr>
      <w:r>
        <w:rPr>
          <w:rFonts w:ascii="Times New Roman" w:hAnsi="Times New Roman"/>
          <w:sz w:val="28"/>
          <w:szCs w:val="28"/>
        </w:rPr>
        <w:t>3)удаление в отставку в порядке и по основаниям, предусмотренным федеральным законом;</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4)отрешение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5)признания судом недееспособным или ограниченно дееспособным;</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6)признания судом безвестно отсутствующим или объявления умершим;</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7)вступление в отношении его в законную силу обвинительного приговора суда;</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8)выезд за пределы Российской Федерации на постоянное место жительства;</w:t>
      </w:r>
    </w:p>
    <w:p w:rsidR="00CE0D22" w:rsidRPr="00CE0D22" w:rsidRDefault="00CE0D22" w:rsidP="00CE0D22">
      <w:pPr>
        <w:pStyle w:val="a3"/>
        <w:ind w:firstLine="567"/>
        <w:jc w:val="both"/>
        <w:rPr>
          <w:rFonts w:ascii="Times New Roman" w:hAnsi="Times New Roman"/>
          <w:sz w:val="28"/>
          <w:szCs w:val="28"/>
        </w:rPr>
      </w:pPr>
      <w:proofErr w:type="gramStart"/>
      <w:r w:rsidRPr="00CE0D22">
        <w:rPr>
          <w:rFonts w:ascii="Times New Roman" w:hAnsi="Times New Roman"/>
          <w:sz w:val="28"/>
          <w:szCs w:val="28"/>
        </w:rPr>
        <w:t>9)прекращение гражданства Российской Федерации, прекращение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E0D22">
        <w:rPr>
          <w:rFonts w:ascii="Times New Roman" w:hAnsi="Times New Roman"/>
          <w:sz w:val="28"/>
          <w:szCs w:val="28"/>
        </w:rPr>
        <w:t xml:space="preserve"> Федерации, в соответствии с которым гражданин Российский Федерации, имеющей гражданство иностранного государства, имеет право быть избранным в органы местного самоуправления;</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10)отзыва избирателями;</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11)установления в судебном порядке стойкой неспособности по состоянию здоровья осуществлять полномочия главы сельского поселения;</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12)досрочного прекращения полномочий земского собрания сельского поселения;</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13)преобразования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14)утраты сельским поселением статуса муниципального образования в связи с его объединением с городским округом;</w:t>
      </w:r>
    </w:p>
    <w:p w:rsidR="000D59D4" w:rsidRDefault="000D59D4" w:rsidP="00CE0D22">
      <w:pPr>
        <w:pStyle w:val="a3"/>
        <w:ind w:firstLine="567"/>
        <w:jc w:val="both"/>
        <w:rPr>
          <w:rFonts w:ascii="Times New Roman" w:hAnsi="Times New Roman"/>
          <w:sz w:val="28"/>
          <w:szCs w:val="28"/>
        </w:rPr>
      </w:pPr>
    </w:p>
    <w:p w:rsidR="000D59D4" w:rsidRDefault="000D59D4" w:rsidP="00CE0D22">
      <w:pPr>
        <w:pStyle w:val="a3"/>
        <w:ind w:firstLine="567"/>
        <w:jc w:val="both"/>
        <w:rPr>
          <w:rFonts w:ascii="Times New Roman" w:hAnsi="Times New Roman"/>
          <w:sz w:val="28"/>
          <w:szCs w:val="28"/>
        </w:rPr>
      </w:pPr>
    </w:p>
    <w:p w:rsidR="000D59D4" w:rsidRDefault="000D59D4" w:rsidP="00CE0D22">
      <w:pPr>
        <w:pStyle w:val="a3"/>
        <w:ind w:firstLine="567"/>
        <w:jc w:val="both"/>
        <w:rPr>
          <w:rFonts w:ascii="Times New Roman" w:hAnsi="Times New Roman"/>
          <w:sz w:val="28"/>
          <w:szCs w:val="28"/>
        </w:rPr>
      </w:pPr>
    </w:p>
    <w:p w:rsidR="000D59D4" w:rsidRDefault="000D59D4" w:rsidP="00CE0D22">
      <w:pPr>
        <w:pStyle w:val="a3"/>
        <w:ind w:firstLine="567"/>
        <w:jc w:val="both"/>
        <w:rPr>
          <w:rFonts w:ascii="Times New Roman" w:hAnsi="Times New Roman"/>
          <w:sz w:val="28"/>
          <w:szCs w:val="28"/>
        </w:rPr>
      </w:pP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lastRenderedPageBreak/>
        <w:t>15)увеличения численности избирателей муниципального образования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В случае досрочного прекращения полномочий главы сельского поселения по основаниям, указа</w:t>
      </w:r>
      <w:r w:rsidR="00682AF0">
        <w:rPr>
          <w:rFonts w:ascii="Times New Roman" w:hAnsi="Times New Roman"/>
          <w:sz w:val="28"/>
          <w:szCs w:val="28"/>
        </w:rPr>
        <w:t>нным в пунктах 2-</w:t>
      </w:r>
      <w:r w:rsidRPr="00CE0D22">
        <w:rPr>
          <w:rFonts w:ascii="Times New Roman" w:hAnsi="Times New Roman"/>
          <w:sz w:val="28"/>
          <w:szCs w:val="28"/>
        </w:rPr>
        <w:t xml:space="preserve"> 4, 11 настоящей статьи, он сохраняет свои полномочия как депутат земского собрании сельского поселения</w:t>
      </w:r>
      <w:proofErr w:type="gramStart"/>
      <w:r w:rsidRPr="00CE0D22">
        <w:rPr>
          <w:rFonts w:ascii="Times New Roman" w:hAnsi="Times New Roman"/>
          <w:sz w:val="28"/>
          <w:szCs w:val="28"/>
        </w:rPr>
        <w:t>.».</w:t>
      </w:r>
      <w:proofErr w:type="gramEnd"/>
    </w:p>
    <w:p w:rsidR="00CE0D22" w:rsidRPr="00CE0D22" w:rsidRDefault="00682AF0" w:rsidP="00CE0D22">
      <w:pPr>
        <w:pStyle w:val="a3"/>
        <w:ind w:firstLine="567"/>
        <w:jc w:val="both"/>
        <w:rPr>
          <w:rFonts w:ascii="Times New Roman" w:hAnsi="Times New Roman"/>
          <w:sz w:val="28"/>
          <w:szCs w:val="28"/>
        </w:rPr>
      </w:pPr>
      <w:r>
        <w:rPr>
          <w:rFonts w:ascii="Times New Roman" w:hAnsi="Times New Roman"/>
          <w:sz w:val="28"/>
          <w:szCs w:val="28"/>
        </w:rPr>
        <w:t>1.7</w:t>
      </w:r>
      <w:r w:rsidR="00F3228D">
        <w:rPr>
          <w:rFonts w:ascii="Times New Roman" w:hAnsi="Times New Roman"/>
          <w:sz w:val="28"/>
          <w:szCs w:val="28"/>
        </w:rPr>
        <w:t>. В</w:t>
      </w:r>
      <w:r w:rsidR="00CE0D22" w:rsidRPr="00CE0D22">
        <w:rPr>
          <w:rFonts w:ascii="Times New Roman" w:hAnsi="Times New Roman"/>
          <w:sz w:val="28"/>
          <w:szCs w:val="28"/>
        </w:rPr>
        <w:t xml:space="preserve"> статье 19 Устава:</w:t>
      </w:r>
    </w:p>
    <w:p w:rsidR="00CE0D22" w:rsidRPr="00CE0D22" w:rsidRDefault="00682AF0" w:rsidP="00CE0D22">
      <w:pPr>
        <w:pStyle w:val="a3"/>
        <w:ind w:firstLine="567"/>
        <w:jc w:val="both"/>
        <w:rPr>
          <w:rFonts w:ascii="Times New Roman" w:hAnsi="Times New Roman"/>
          <w:sz w:val="28"/>
          <w:szCs w:val="28"/>
        </w:rPr>
      </w:pPr>
      <w:r>
        <w:rPr>
          <w:rFonts w:ascii="Times New Roman" w:hAnsi="Times New Roman"/>
          <w:sz w:val="28"/>
          <w:szCs w:val="28"/>
        </w:rPr>
        <w:t xml:space="preserve">- </w:t>
      </w:r>
      <w:r w:rsidR="00CE0D22" w:rsidRPr="00CE0D22">
        <w:rPr>
          <w:rFonts w:ascii="Times New Roman" w:hAnsi="Times New Roman"/>
          <w:sz w:val="28"/>
          <w:szCs w:val="28"/>
        </w:rPr>
        <w:t>а</w:t>
      </w:r>
      <w:r>
        <w:rPr>
          <w:rFonts w:ascii="Times New Roman" w:hAnsi="Times New Roman"/>
          <w:sz w:val="28"/>
          <w:szCs w:val="28"/>
        </w:rPr>
        <w:t>бзац</w:t>
      </w:r>
      <w:r w:rsidR="00CE0D22" w:rsidRPr="00CE0D22">
        <w:rPr>
          <w:rFonts w:ascii="Times New Roman" w:hAnsi="Times New Roman"/>
          <w:sz w:val="28"/>
          <w:szCs w:val="28"/>
        </w:rPr>
        <w:t xml:space="preserve"> 1 дополнить пунктом 6 следующего содержания:</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и федеральными законами и законами Белгородской области</w:t>
      </w:r>
      <w:proofErr w:type="gramStart"/>
      <w:r w:rsidRPr="00CE0D22">
        <w:rPr>
          <w:rFonts w:ascii="Times New Roman" w:hAnsi="Times New Roman"/>
          <w:sz w:val="28"/>
          <w:szCs w:val="28"/>
        </w:rPr>
        <w:t>.»;</w:t>
      </w:r>
      <w:proofErr w:type="gramEnd"/>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 xml:space="preserve">- дополнить </w:t>
      </w:r>
      <w:r w:rsidR="00682AF0">
        <w:rPr>
          <w:rFonts w:ascii="Times New Roman" w:hAnsi="Times New Roman"/>
          <w:sz w:val="28"/>
          <w:szCs w:val="28"/>
        </w:rPr>
        <w:t xml:space="preserve">абзацем </w:t>
      </w:r>
      <w:r w:rsidRPr="00CE0D22">
        <w:rPr>
          <w:rFonts w:ascii="Times New Roman" w:hAnsi="Times New Roman"/>
          <w:sz w:val="28"/>
          <w:szCs w:val="28"/>
        </w:rPr>
        <w:t>2 следующего содержания:</w:t>
      </w:r>
    </w:p>
    <w:p w:rsidR="00CE0D22" w:rsidRPr="00CE0D22" w:rsidRDefault="00E77D52" w:rsidP="00CE0D22">
      <w:pPr>
        <w:pStyle w:val="a3"/>
        <w:ind w:firstLine="567"/>
        <w:jc w:val="both"/>
        <w:rPr>
          <w:rFonts w:ascii="Times New Roman" w:hAnsi="Times New Roman"/>
          <w:sz w:val="28"/>
          <w:szCs w:val="28"/>
        </w:rPr>
      </w:pPr>
      <w:r>
        <w:rPr>
          <w:rFonts w:ascii="Times New Roman" w:hAnsi="Times New Roman"/>
          <w:sz w:val="28"/>
          <w:szCs w:val="28"/>
        </w:rPr>
        <w:t>«</w:t>
      </w:r>
      <w:r w:rsidR="00CE0D22" w:rsidRPr="00CE0D22">
        <w:rPr>
          <w:rFonts w:ascii="Times New Roman" w:hAnsi="Times New Roman"/>
          <w:sz w:val="28"/>
          <w:szCs w:val="28"/>
        </w:rPr>
        <w:t xml:space="preserve">Глава сельского поселения </w:t>
      </w:r>
      <w:proofErr w:type="gramStart"/>
      <w:r w:rsidR="00CE0D22" w:rsidRPr="00CE0D22">
        <w:rPr>
          <w:rFonts w:ascii="Times New Roman" w:hAnsi="Times New Roman"/>
          <w:sz w:val="28"/>
          <w:szCs w:val="28"/>
        </w:rPr>
        <w:t>подконтролен</w:t>
      </w:r>
      <w:proofErr w:type="gramEnd"/>
      <w:r w:rsidR="00CE0D22" w:rsidRPr="00CE0D22">
        <w:rPr>
          <w:rFonts w:ascii="Times New Roman" w:hAnsi="Times New Roman"/>
          <w:sz w:val="28"/>
          <w:szCs w:val="28"/>
        </w:rPr>
        <w:t xml:space="preserve"> и подотчетен населению и земскому собранию сельского поселения.»;</w:t>
      </w:r>
    </w:p>
    <w:p w:rsidR="00CE0D22" w:rsidRPr="00CE0D22" w:rsidRDefault="00E77D52" w:rsidP="00CE0D22">
      <w:pPr>
        <w:pStyle w:val="a3"/>
        <w:ind w:firstLine="567"/>
        <w:jc w:val="both"/>
        <w:rPr>
          <w:rFonts w:ascii="Times New Roman" w:hAnsi="Times New Roman"/>
          <w:sz w:val="28"/>
          <w:szCs w:val="28"/>
        </w:rPr>
      </w:pPr>
      <w:r>
        <w:rPr>
          <w:rFonts w:ascii="Times New Roman" w:hAnsi="Times New Roman"/>
          <w:sz w:val="28"/>
          <w:szCs w:val="28"/>
        </w:rPr>
        <w:t>1.8</w:t>
      </w:r>
      <w:r w:rsidR="00F3228D">
        <w:rPr>
          <w:rFonts w:ascii="Times New Roman" w:hAnsi="Times New Roman"/>
          <w:sz w:val="28"/>
          <w:szCs w:val="28"/>
        </w:rPr>
        <w:t>. В</w:t>
      </w:r>
      <w:r w:rsidR="00CE0D22" w:rsidRPr="00CE0D22">
        <w:rPr>
          <w:rFonts w:ascii="Times New Roman" w:hAnsi="Times New Roman"/>
          <w:sz w:val="28"/>
          <w:szCs w:val="28"/>
        </w:rPr>
        <w:t xml:space="preserve"> статье 25 Устава:</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-часть 1 дополнить вторым абзацем следующего содержания:</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 xml:space="preserve">«Гарантии </w:t>
      </w:r>
      <w:proofErr w:type="gramStart"/>
      <w:r w:rsidRPr="00CE0D22">
        <w:rPr>
          <w:rFonts w:ascii="Times New Roman" w:hAnsi="Times New Roman"/>
          <w:sz w:val="28"/>
          <w:szCs w:val="28"/>
        </w:rPr>
        <w:t>осуществления полномочий депутата земского собрания сельского поселения</w:t>
      </w:r>
      <w:proofErr w:type="gramEnd"/>
      <w:r w:rsidRPr="00CE0D22">
        <w:rPr>
          <w:rFonts w:ascii="Times New Roman" w:hAnsi="Times New Roman"/>
          <w:sz w:val="28"/>
          <w:szCs w:val="28"/>
        </w:rPr>
        <w:t xml:space="preserve"> устанавливаются решением земского собрания сельского поселения в соответствии с федеральными законами и законами Белгородской области.»;</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 xml:space="preserve">- часть 6 изложить в следующей редакции: </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«6. Осуществляющий свои полномочия на постоянной основе депутат земского собрания сельского поселения не вправе:</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1) заниматься предпринимательской деятельностью;</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Белгородской области, ему не поручено участвовать в управлении этой организацией;</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междугородним договором Российской Федерации или законодательством Российской Федерации;</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4) входить в состав органов управления, попечительских или наблюдательских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w:t>
      </w:r>
      <w:r w:rsidR="000D59D4">
        <w:rPr>
          <w:rFonts w:ascii="Times New Roman" w:hAnsi="Times New Roman"/>
          <w:sz w:val="28"/>
          <w:szCs w:val="28"/>
        </w:rPr>
        <w:t xml:space="preserve"> </w:t>
      </w:r>
      <w:r w:rsidRPr="00CE0D22">
        <w:rPr>
          <w:rFonts w:ascii="Times New Roman" w:hAnsi="Times New Roman"/>
          <w:sz w:val="28"/>
          <w:szCs w:val="28"/>
        </w:rPr>
        <w:t>предусмотрено международным договором Российской Федерации или законодательством Российской Федерации</w:t>
      </w:r>
      <w:proofErr w:type="gramStart"/>
      <w:r w:rsidRPr="00CE0D22">
        <w:rPr>
          <w:rFonts w:ascii="Times New Roman" w:hAnsi="Times New Roman"/>
          <w:sz w:val="28"/>
          <w:szCs w:val="28"/>
        </w:rPr>
        <w:t>.»;</w:t>
      </w:r>
      <w:proofErr w:type="gramEnd"/>
    </w:p>
    <w:p w:rsidR="00CE0D22" w:rsidRPr="00CE0D22" w:rsidRDefault="00E77D52" w:rsidP="00CE0D22">
      <w:pPr>
        <w:pStyle w:val="a3"/>
        <w:ind w:firstLine="567"/>
        <w:jc w:val="both"/>
        <w:rPr>
          <w:rFonts w:ascii="Times New Roman" w:hAnsi="Times New Roman"/>
          <w:sz w:val="28"/>
          <w:szCs w:val="28"/>
        </w:rPr>
      </w:pPr>
      <w:r>
        <w:rPr>
          <w:rFonts w:ascii="Times New Roman" w:hAnsi="Times New Roman"/>
          <w:sz w:val="28"/>
          <w:szCs w:val="28"/>
        </w:rPr>
        <w:lastRenderedPageBreak/>
        <w:t>1.9</w:t>
      </w:r>
      <w:r w:rsidR="00F3228D">
        <w:rPr>
          <w:rFonts w:ascii="Times New Roman" w:hAnsi="Times New Roman"/>
          <w:sz w:val="28"/>
          <w:szCs w:val="28"/>
        </w:rPr>
        <w:t>. В</w:t>
      </w:r>
      <w:r w:rsidR="00CE0D22" w:rsidRPr="00CE0D22">
        <w:rPr>
          <w:rFonts w:ascii="Times New Roman" w:hAnsi="Times New Roman"/>
          <w:sz w:val="28"/>
          <w:szCs w:val="28"/>
        </w:rPr>
        <w:t xml:space="preserve"> статье 33 Устава:</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 часть 1 дополнить пунктами 11, 12, 13 следующего содержания:</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«11)преобразования сельского поселения, осуществляемого в соответствии с федеральным законом, а также в случае упразднения сельского поселения;</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12)утраты сельским поселением статуса муниципального образования в связи с его объединением с городским округом;</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13)увеличение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roofErr w:type="gramStart"/>
      <w:r w:rsidRPr="00CE0D22">
        <w:rPr>
          <w:rFonts w:ascii="Times New Roman" w:hAnsi="Times New Roman"/>
          <w:sz w:val="28"/>
          <w:szCs w:val="28"/>
        </w:rPr>
        <w:t>.».</w:t>
      </w:r>
      <w:proofErr w:type="gramEnd"/>
    </w:p>
    <w:p w:rsidR="00CE0D22" w:rsidRPr="00CE0D22" w:rsidRDefault="00E77D52" w:rsidP="00CE0D22">
      <w:pPr>
        <w:pStyle w:val="a3"/>
        <w:ind w:firstLine="567"/>
        <w:jc w:val="both"/>
        <w:rPr>
          <w:rFonts w:ascii="Times New Roman" w:hAnsi="Times New Roman"/>
          <w:sz w:val="28"/>
          <w:szCs w:val="28"/>
        </w:rPr>
      </w:pPr>
      <w:r>
        <w:rPr>
          <w:rFonts w:ascii="Times New Roman" w:hAnsi="Times New Roman"/>
          <w:sz w:val="28"/>
          <w:szCs w:val="28"/>
        </w:rPr>
        <w:t>1.10</w:t>
      </w:r>
      <w:r w:rsidR="00F3228D">
        <w:rPr>
          <w:rFonts w:ascii="Times New Roman" w:hAnsi="Times New Roman"/>
          <w:sz w:val="28"/>
          <w:szCs w:val="28"/>
        </w:rPr>
        <w:t>. В статье</w:t>
      </w:r>
      <w:r w:rsidR="00CE0D22" w:rsidRPr="00CE0D22">
        <w:rPr>
          <w:rFonts w:ascii="Times New Roman" w:hAnsi="Times New Roman"/>
          <w:sz w:val="28"/>
          <w:szCs w:val="28"/>
        </w:rPr>
        <w:t xml:space="preserve"> 45 Устава:</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 пункт 1 части 2 дополнить:</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 кроме случаев, когда изменения в Устав вносятся исключительно в целях приведения закрепляемых в нем вопросов местного значения и полномочий по их решению в соответствие с Конституцией Российской Федерации, федеральными законами</w:t>
      </w:r>
      <w:proofErr w:type="gramStart"/>
      <w:r w:rsidRPr="00CE0D22">
        <w:rPr>
          <w:rFonts w:ascii="Times New Roman" w:hAnsi="Times New Roman"/>
          <w:sz w:val="28"/>
          <w:szCs w:val="28"/>
        </w:rPr>
        <w:t>.»;</w:t>
      </w:r>
      <w:proofErr w:type="gramEnd"/>
    </w:p>
    <w:p w:rsidR="00CE0D22" w:rsidRDefault="00E77D52" w:rsidP="00CE0D22">
      <w:pPr>
        <w:pStyle w:val="a3"/>
        <w:ind w:firstLine="567"/>
        <w:jc w:val="both"/>
        <w:rPr>
          <w:rFonts w:ascii="Times New Roman" w:hAnsi="Times New Roman"/>
          <w:sz w:val="28"/>
          <w:szCs w:val="28"/>
        </w:rPr>
      </w:pPr>
      <w:r>
        <w:rPr>
          <w:rFonts w:ascii="Times New Roman" w:hAnsi="Times New Roman"/>
          <w:sz w:val="28"/>
          <w:szCs w:val="28"/>
        </w:rPr>
        <w:t>1.11</w:t>
      </w:r>
      <w:r w:rsidR="00F3228D">
        <w:rPr>
          <w:rFonts w:ascii="Times New Roman" w:hAnsi="Times New Roman"/>
          <w:sz w:val="28"/>
          <w:szCs w:val="28"/>
        </w:rPr>
        <w:t>. В</w:t>
      </w:r>
      <w:r w:rsidR="00CE0D22" w:rsidRPr="00CE0D22">
        <w:rPr>
          <w:rFonts w:ascii="Times New Roman" w:hAnsi="Times New Roman"/>
          <w:sz w:val="28"/>
          <w:szCs w:val="28"/>
        </w:rPr>
        <w:t xml:space="preserve"> статье 52 Устава:</w:t>
      </w:r>
    </w:p>
    <w:p w:rsidR="00E77D52" w:rsidRDefault="00E77D52" w:rsidP="00CE0D22">
      <w:pPr>
        <w:pStyle w:val="a3"/>
        <w:ind w:firstLine="567"/>
        <w:jc w:val="both"/>
        <w:rPr>
          <w:rFonts w:ascii="Times New Roman" w:hAnsi="Times New Roman"/>
          <w:sz w:val="28"/>
          <w:szCs w:val="28"/>
        </w:rPr>
      </w:pPr>
      <w:r>
        <w:rPr>
          <w:rFonts w:ascii="Times New Roman" w:hAnsi="Times New Roman"/>
          <w:sz w:val="28"/>
          <w:szCs w:val="28"/>
        </w:rPr>
        <w:t>- часть 2 дополнить предложением следующего содержания:</w:t>
      </w:r>
    </w:p>
    <w:p w:rsidR="00E77D52" w:rsidRPr="00CE0D22" w:rsidRDefault="00E77D52" w:rsidP="00CE0D22">
      <w:pPr>
        <w:pStyle w:val="a3"/>
        <w:ind w:firstLine="567"/>
        <w:jc w:val="both"/>
        <w:rPr>
          <w:rFonts w:ascii="Times New Roman" w:hAnsi="Times New Roman"/>
          <w:sz w:val="28"/>
          <w:szCs w:val="28"/>
        </w:rPr>
      </w:pPr>
      <w:r>
        <w:rPr>
          <w:rFonts w:ascii="Times New Roman" w:hAnsi="Times New Roman"/>
          <w:sz w:val="28"/>
          <w:szCs w:val="28"/>
        </w:rPr>
        <w:t xml:space="preserve">«Не </w:t>
      </w:r>
      <w:r w:rsidR="00F704A8">
        <w:rPr>
          <w:rFonts w:ascii="Times New Roman" w:hAnsi="Times New Roman"/>
          <w:sz w:val="28"/>
          <w:szCs w:val="28"/>
        </w:rPr>
        <w:t xml:space="preserve">требуется </w:t>
      </w:r>
      <w:r>
        <w:rPr>
          <w:rFonts w:ascii="Times New Roman" w:hAnsi="Times New Roman"/>
          <w:sz w:val="28"/>
          <w:szCs w:val="28"/>
        </w:rPr>
        <w:t>официальное обнародование порядка учета предложений по проекту решения о внесении изменений и дополнений в настоящий Устав, а также порядка участия граждан в его обсуждении в случае, если указанные изменения и дополнения вносятся в целях приведения настоящего Устава в соответствие с Конституцией Российской Федерации, федеральными законами</w:t>
      </w:r>
      <w:proofErr w:type="gramStart"/>
      <w:r>
        <w:rPr>
          <w:rFonts w:ascii="Times New Roman" w:hAnsi="Times New Roman"/>
          <w:sz w:val="28"/>
          <w:szCs w:val="28"/>
        </w:rPr>
        <w:t>.»;</w:t>
      </w:r>
      <w:proofErr w:type="gramEnd"/>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 часть 3 дополнить словами:</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 xml:space="preserve">«, кроме случаев, </w:t>
      </w:r>
      <w:r w:rsidR="00E77D52">
        <w:rPr>
          <w:rFonts w:ascii="Times New Roman" w:hAnsi="Times New Roman"/>
          <w:sz w:val="28"/>
          <w:szCs w:val="28"/>
        </w:rPr>
        <w:t>указанных в пункте 1части 2 статьи 45 настоящего Устава</w:t>
      </w:r>
      <w:proofErr w:type="gramStart"/>
      <w:r w:rsidRPr="00CE0D22">
        <w:rPr>
          <w:rFonts w:ascii="Times New Roman" w:hAnsi="Times New Roman"/>
          <w:sz w:val="28"/>
          <w:szCs w:val="28"/>
        </w:rPr>
        <w:t>.»;</w:t>
      </w:r>
      <w:proofErr w:type="gramEnd"/>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 xml:space="preserve">2. Принять решение о внесении изменений и дополнений в Устав </w:t>
      </w:r>
      <w:r w:rsidR="00F3228D">
        <w:rPr>
          <w:rFonts w:ascii="Times New Roman" w:hAnsi="Times New Roman"/>
          <w:sz w:val="28"/>
          <w:szCs w:val="28"/>
        </w:rPr>
        <w:t>Огибнянского</w:t>
      </w:r>
      <w:r w:rsidRPr="00CE0D22">
        <w:rPr>
          <w:rFonts w:ascii="Times New Roman" w:hAnsi="Times New Roman"/>
          <w:sz w:val="28"/>
          <w:szCs w:val="28"/>
        </w:rPr>
        <w:t xml:space="preserve"> сельского поселения муниципального района «Чернянский район» Белгородской области. </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 xml:space="preserve">3. Поручить главе </w:t>
      </w:r>
      <w:r w:rsidR="00F3228D">
        <w:rPr>
          <w:rFonts w:ascii="Times New Roman" w:hAnsi="Times New Roman"/>
          <w:sz w:val="28"/>
          <w:szCs w:val="28"/>
        </w:rPr>
        <w:t>Огибнянского</w:t>
      </w:r>
      <w:r w:rsidRPr="00CE0D22">
        <w:rPr>
          <w:rFonts w:ascii="Times New Roman" w:hAnsi="Times New Roman"/>
          <w:sz w:val="28"/>
          <w:szCs w:val="28"/>
        </w:rPr>
        <w:t xml:space="preserve"> сельского поселения осуществить государственную регистрацию настоящего решения в Управлении Министерства юстиции Российской Федерации по Белгородской области, в порядке</w:t>
      </w:r>
      <w:r w:rsidR="00F3228D">
        <w:rPr>
          <w:rFonts w:ascii="Times New Roman" w:hAnsi="Times New Roman"/>
          <w:sz w:val="28"/>
          <w:szCs w:val="28"/>
        </w:rPr>
        <w:t>,</w:t>
      </w:r>
      <w:r w:rsidRPr="00CE0D22">
        <w:rPr>
          <w:rFonts w:ascii="Times New Roman" w:hAnsi="Times New Roman"/>
          <w:sz w:val="28"/>
          <w:szCs w:val="28"/>
        </w:rPr>
        <w:t xml:space="preserve"> предусмотренном федеральным законом. </w:t>
      </w:r>
    </w:p>
    <w:p w:rsidR="00CE0D22" w:rsidRPr="00CE0D22" w:rsidRDefault="00CE0D22" w:rsidP="00CE0D22">
      <w:pPr>
        <w:pStyle w:val="a3"/>
        <w:ind w:firstLine="567"/>
        <w:jc w:val="both"/>
        <w:rPr>
          <w:rFonts w:ascii="Times New Roman" w:hAnsi="Times New Roman"/>
          <w:sz w:val="28"/>
          <w:szCs w:val="28"/>
        </w:rPr>
      </w:pPr>
      <w:r w:rsidRPr="00CE0D22">
        <w:rPr>
          <w:rFonts w:ascii="Times New Roman" w:hAnsi="Times New Roman"/>
          <w:sz w:val="28"/>
          <w:szCs w:val="28"/>
        </w:rPr>
        <w:t xml:space="preserve">4. Обнародовать </w:t>
      </w:r>
      <w:r w:rsidR="00F704A8">
        <w:rPr>
          <w:rFonts w:ascii="Times New Roman" w:hAnsi="Times New Roman"/>
          <w:sz w:val="28"/>
          <w:szCs w:val="28"/>
        </w:rPr>
        <w:t xml:space="preserve">настоящее </w:t>
      </w:r>
      <w:r w:rsidRPr="00CE0D22">
        <w:rPr>
          <w:rFonts w:ascii="Times New Roman" w:hAnsi="Times New Roman"/>
          <w:sz w:val="28"/>
          <w:szCs w:val="28"/>
        </w:rPr>
        <w:t>решение после его государственной регистрации.</w:t>
      </w:r>
    </w:p>
    <w:p w:rsidR="007A584C" w:rsidRPr="00CE0D22" w:rsidRDefault="007A584C" w:rsidP="00CE0D22">
      <w:pPr>
        <w:pStyle w:val="a3"/>
        <w:ind w:firstLine="567"/>
        <w:jc w:val="both"/>
        <w:rPr>
          <w:rFonts w:ascii="Times New Roman" w:hAnsi="Times New Roman"/>
          <w:sz w:val="28"/>
          <w:szCs w:val="28"/>
        </w:rPr>
      </w:pPr>
    </w:p>
    <w:p w:rsidR="007A584C" w:rsidRPr="00B52B2E" w:rsidRDefault="007A584C" w:rsidP="007A584C">
      <w:pPr>
        <w:pStyle w:val="a3"/>
        <w:jc w:val="both"/>
        <w:rPr>
          <w:rFonts w:ascii="Times New Roman" w:hAnsi="Times New Roman"/>
          <w:b/>
          <w:sz w:val="28"/>
          <w:szCs w:val="28"/>
        </w:rPr>
      </w:pPr>
      <w:r w:rsidRPr="00B52B2E">
        <w:rPr>
          <w:rFonts w:ascii="Times New Roman" w:hAnsi="Times New Roman"/>
          <w:b/>
          <w:sz w:val="28"/>
          <w:szCs w:val="28"/>
        </w:rPr>
        <w:t xml:space="preserve">Глава </w:t>
      </w:r>
      <w:r w:rsidR="00F3228D">
        <w:rPr>
          <w:rFonts w:ascii="Times New Roman" w:hAnsi="Times New Roman"/>
          <w:b/>
          <w:sz w:val="28"/>
          <w:szCs w:val="28"/>
        </w:rPr>
        <w:t>Огибнянского</w:t>
      </w:r>
      <w:r w:rsidR="00CE0D22" w:rsidRPr="00B52B2E">
        <w:rPr>
          <w:rFonts w:ascii="Times New Roman" w:hAnsi="Times New Roman"/>
          <w:b/>
          <w:sz w:val="28"/>
          <w:szCs w:val="28"/>
        </w:rPr>
        <w:t xml:space="preserve"> </w:t>
      </w:r>
    </w:p>
    <w:p w:rsidR="00897D53" w:rsidRPr="00B52B2E" w:rsidRDefault="00CE0D22" w:rsidP="007A584C">
      <w:pPr>
        <w:pStyle w:val="a3"/>
        <w:jc w:val="both"/>
        <w:rPr>
          <w:rFonts w:ascii="Times New Roman" w:hAnsi="Times New Roman"/>
          <w:b/>
          <w:sz w:val="28"/>
          <w:szCs w:val="28"/>
        </w:rPr>
      </w:pPr>
      <w:r w:rsidRPr="00B52B2E">
        <w:rPr>
          <w:rFonts w:ascii="Times New Roman" w:hAnsi="Times New Roman"/>
          <w:b/>
          <w:sz w:val="28"/>
          <w:szCs w:val="28"/>
        </w:rPr>
        <w:t xml:space="preserve">сельского поселения                </w:t>
      </w:r>
      <w:r w:rsidR="007A584C" w:rsidRPr="00B52B2E">
        <w:rPr>
          <w:rFonts w:ascii="Times New Roman" w:hAnsi="Times New Roman"/>
          <w:b/>
          <w:sz w:val="28"/>
          <w:szCs w:val="28"/>
        </w:rPr>
        <w:tab/>
      </w:r>
      <w:r w:rsidRPr="00B52B2E">
        <w:rPr>
          <w:rFonts w:ascii="Times New Roman" w:hAnsi="Times New Roman"/>
          <w:b/>
          <w:sz w:val="28"/>
          <w:szCs w:val="28"/>
        </w:rPr>
        <w:t xml:space="preserve">    </w:t>
      </w:r>
      <w:r w:rsidR="007A584C" w:rsidRPr="00B52B2E">
        <w:rPr>
          <w:rFonts w:ascii="Times New Roman" w:hAnsi="Times New Roman"/>
          <w:b/>
          <w:sz w:val="28"/>
          <w:szCs w:val="28"/>
        </w:rPr>
        <w:tab/>
      </w:r>
      <w:r w:rsidR="007A584C" w:rsidRPr="00B52B2E">
        <w:rPr>
          <w:rFonts w:ascii="Times New Roman" w:hAnsi="Times New Roman"/>
          <w:b/>
          <w:sz w:val="28"/>
          <w:szCs w:val="28"/>
        </w:rPr>
        <w:tab/>
      </w:r>
      <w:r w:rsidR="007A584C" w:rsidRPr="00B52B2E">
        <w:rPr>
          <w:rFonts w:ascii="Times New Roman" w:hAnsi="Times New Roman"/>
          <w:b/>
          <w:sz w:val="28"/>
          <w:szCs w:val="28"/>
        </w:rPr>
        <w:tab/>
      </w:r>
      <w:r w:rsidRPr="00B52B2E">
        <w:rPr>
          <w:rFonts w:ascii="Times New Roman" w:hAnsi="Times New Roman"/>
          <w:b/>
          <w:sz w:val="28"/>
          <w:szCs w:val="28"/>
        </w:rPr>
        <w:t xml:space="preserve">       </w:t>
      </w:r>
      <w:r w:rsidR="00F3228D">
        <w:rPr>
          <w:rFonts w:ascii="Times New Roman" w:hAnsi="Times New Roman"/>
          <w:b/>
          <w:sz w:val="28"/>
          <w:szCs w:val="28"/>
        </w:rPr>
        <w:tab/>
        <w:t xml:space="preserve">         </w:t>
      </w:r>
      <w:r w:rsidRPr="00B52B2E">
        <w:rPr>
          <w:rFonts w:ascii="Times New Roman" w:hAnsi="Times New Roman"/>
          <w:b/>
          <w:sz w:val="28"/>
          <w:szCs w:val="28"/>
        </w:rPr>
        <w:t xml:space="preserve">    </w:t>
      </w:r>
      <w:r w:rsidR="00F3228D">
        <w:rPr>
          <w:rFonts w:ascii="Times New Roman" w:hAnsi="Times New Roman"/>
          <w:b/>
          <w:sz w:val="28"/>
          <w:szCs w:val="28"/>
        </w:rPr>
        <w:t>Т.Нечаева</w:t>
      </w:r>
    </w:p>
    <w:sectPr w:rsidR="00897D53" w:rsidRPr="00B52B2E" w:rsidSect="000D59D4">
      <w:pgSz w:w="11906" w:h="16838"/>
      <w:pgMar w:top="993"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E0D22"/>
    <w:rsid w:val="00034164"/>
    <w:rsid w:val="00037F3C"/>
    <w:rsid w:val="000D59D4"/>
    <w:rsid w:val="002A5CEB"/>
    <w:rsid w:val="003C2C59"/>
    <w:rsid w:val="004211BA"/>
    <w:rsid w:val="0045540E"/>
    <w:rsid w:val="00476560"/>
    <w:rsid w:val="00480F4E"/>
    <w:rsid w:val="004A1F9F"/>
    <w:rsid w:val="004E58B7"/>
    <w:rsid w:val="00540640"/>
    <w:rsid w:val="00543FB4"/>
    <w:rsid w:val="005544B3"/>
    <w:rsid w:val="00596F13"/>
    <w:rsid w:val="005C1BC4"/>
    <w:rsid w:val="005D4505"/>
    <w:rsid w:val="005F4A49"/>
    <w:rsid w:val="00682AF0"/>
    <w:rsid w:val="007A584C"/>
    <w:rsid w:val="007B4F9B"/>
    <w:rsid w:val="008109C8"/>
    <w:rsid w:val="00813760"/>
    <w:rsid w:val="008627EB"/>
    <w:rsid w:val="00897D53"/>
    <w:rsid w:val="008C0BD8"/>
    <w:rsid w:val="00996B65"/>
    <w:rsid w:val="00997FF6"/>
    <w:rsid w:val="009A1AE6"/>
    <w:rsid w:val="00A22DCF"/>
    <w:rsid w:val="00A86D2C"/>
    <w:rsid w:val="00A90B9B"/>
    <w:rsid w:val="00A9498C"/>
    <w:rsid w:val="00A96E6F"/>
    <w:rsid w:val="00AA6551"/>
    <w:rsid w:val="00B52B2E"/>
    <w:rsid w:val="00B95A52"/>
    <w:rsid w:val="00CB4F5D"/>
    <w:rsid w:val="00CE0D22"/>
    <w:rsid w:val="00D34C17"/>
    <w:rsid w:val="00D8019C"/>
    <w:rsid w:val="00DC19E6"/>
    <w:rsid w:val="00DD37BD"/>
    <w:rsid w:val="00DF0CCA"/>
    <w:rsid w:val="00E134BC"/>
    <w:rsid w:val="00E77D52"/>
    <w:rsid w:val="00EE7ECA"/>
    <w:rsid w:val="00F3228D"/>
    <w:rsid w:val="00F704A8"/>
    <w:rsid w:val="00FA62E3"/>
    <w:rsid w:val="00FA779F"/>
    <w:rsid w:val="00FC02CB"/>
    <w:rsid w:val="00FD2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D2C"/>
  </w:style>
  <w:style w:type="paragraph" w:styleId="1">
    <w:name w:val="heading 1"/>
    <w:basedOn w:val="a"/>
    <w:next w:val="a"/>
    <w:link w:val="10"/>
    <w:qFormat/>
    <w:rsid w:val="00CE0D22"/>
    <w:pPr>
      <w:keepNext/>
      <w:spacing w:after="0" w:line="240" w:lineRule="auto"/>
      <w:jc w:val="center"/>
      <w:outlineLvl w:val="0"/>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0D22"/>
    <w:rPr>
      <w:rFonts w:ascii="Times New Roman" w:eastAsia="Times New Roman" w:hAnsi="Times New Roman" w:cs="Times New Roman"/>
      <w:b/>
      <w:sz w:val="28"/>
      <w:szCs w:val="24"/>
    </w:rPr>
  </w:style>
  <w:style w:type="paragraph" w:customStyle="1" w:styleId="constitle">
    <w:name w:val="constitle"/>
    <w:basedOn w:val="a"/>
    <w:rsid w:val="00CE0D2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CE0D22"/>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1606</Words>
  <Characters>9158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SamLab.ws</cp:lastModifiedBy>
  <cp:revision>30</cp:revision>
  <cp:lastPrinted>2013-05-30T12:03:00Z</cp:lastPrinted>
  <dcterms:created xsi:type="dcterms:W3CDTF">2011-05-11T08:54:00Z</dcterms:created>
  <dcterms:modified xsi:type="dcterms:W3CDTF">2013-05-30T12:11:00Z</dcterms:modified>
</cp:coreProperties>
</file>