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E" w:rsidRPr="00015EE2" w:rsidRDefault="00A300EE" w:rsidP="00015EE2">
      <w:pPr>
        <w:pStyle w:val="ac"/>
        <w:jc w:val="center"/>
        <w:rPr>
          <w:b/>
          <w:sz w:val="24"/>
          <w:szCs w:val="24"/>
        </w:rPr>
      </w:pPr>
      <w:r w:rsidRPr="00015EE2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-518795</wp:posOffset>
            </wp:positionV>
            <wp:extent cx="50165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EE2" w:rsidRPr="00015EE2">
        <w:rPr>
          <w:b/>
          <w:sz w:val="24"/>
          <w:szCs w:val="24"/>
        </w:rPr>
        <w:t xml:space="preserve">З </w:t>
      </w:r>
      <w:r w:rsidRPr="00015EE2">
        <w:rPr>
          <w:b/>
          <w:sz w:val="24"/>
          <w:szCs w:val="24"/>
        </w:rPr>
        <w:t>ЕМСКОЕ  СОБРАНИЕ</w:t>
      </w:r>
    </w:p>
    <w:p w:rsidR="00015EE2" w:rsidRDefault="00015EE2" w:rsidP="00015EE2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ОГИБНЯНСКОГО</w:t>
      </w:r>
      <w:r w:rsidR="006F7C6F" w:rsidRPr="00015EE2">
        <w:rPr>
          <w:b/>
          <w:sz w:val="24"/>
          <w:szCs w:val="24"/>
        </w:rPr>
        <w:t xml:space="preserve"> </w:t>
      </w:r>
      <w:r w:rsidR="00A300EE" w:rsidRPr="00015EE2">
        <w:rPr>
          <w:b/>
          <w:sz w:val="24"/>
          <w:szCs w:val="24"/>
        </w:rPr>
        <w:t xml:space="preserve"> СЕЛЬСКОГО  ПОСЕЛЕНИЯ </w:t>
      </w:r>
    </w:p>
    <w:p w:rsidR="00015EE2" w:rsidRDefault="00A300EE" w:rsidP="00015EE2">
      <w:pPr>
        <w:pStyle w:val="ac"/>
        <w:jc w:val="center"/>
        <w:rPr>
          <w:b/>
          <w:sz w:val="24"/>
          <w:szCs w:val="24"/>
        </w:rPr>
      </w:pPr>
      <w:r w:rsidRPr="00015EE2">
        <w:rPr>
          <w:b/>
          <w:sz w:val="24"/>
          <w:szCs w:val="24"/>
        </w:rPr>
        <w:t xml:space="preserve">МУНИЦИПАЛЬНОГО РАЙОНА «ЧЕРНЯНСКИЙ  РАЙОН»  </w:t>
      </w:r>
    </w:p>
    <w:p w:rsidR="00A300EE" w:rsidRPr="00015EE2" w:rsidRDefault="00A300EE" w:rsidP="00015EE2">
      <w:pPr>
        <w:pStyle w:val="ac"/>
        <w:jc w:val="center"/>
        <w:rPr>
          <w:b/>
          <w:sz w:val="24"/>
          <w:szCs w:val="24"/>
        </w:rPr>
      </w:pPr>
      <w:r w:rsidRPr="00015EE2">
        <w:rPr>
          <w:b/>
          <w:sz w:val="24"/>
          <w:szCs w:val="24"/>
        </w:rPr>
        <w:t>БЕЛГОРОДСКОЙ  ОБЛАСТИ</w:t>
      </w:r>
    </w:p>
    <w:p w:rsidR="006F7C6F" w:rsidRDefault="006F7C6F" w:rsidP="00A300EE">
      <w:pPr>
        <w:pStyle w:val="af1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</w:p>
    <w:p w:rsidR="00A300EE" w:rsidRPr="00A300EE" w:rsidRDefault="00A300EE" w:rsidP="00A300EE">
      <w:pPr>
        <w:pStyle w:val="af1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  <w:r w:rsidRPr="00A300EE">
        <w:rPr>
          <w:bCs w:val="0"/>
          <w:spacing w:val="-20"/>
          <w:sz w:val="32"/>
          <w:szCs w:val="32"/>
        </w:rPr>
        <w:t>Р</w:t>
      </w:r>
      <w:r w:rsidR="00015EE2">
        <w:rPr>
          <w:bCs w:val="0"/>
          <w:spacing w:val="-20"/>
          <w:sz w:val="32"/>
          <w:szCs w:val="32"/>
        </w:rPr>
        <w:t xml:space="preserve"> </w:t>
      </w:r>
      <w:r w:rsidRPr="00A300EE">
        <w:rPr>
          <w:bCs w:val="0"/>
          <w:spacing w:val="-20"/>
          <w:sz w:val="32"/>
          <w:szCs w:val="32"/>
        </w:rPr>
        <w:t>Е</w:t>
      </w:r>
      <w:r w:rsidR="00015EE2">
        <w:rPr>
          <w:bCs w:val="0"/>
          <w:spacing w:val="-20"/>
          <w:sz w:val="32"/>
          <w:szCs w:val="32"/>
        </w:rPr>
        <w:t xml:space="preserve"> </w:t>
      </w:r>
      <w:r w:rsidRPr="00A300EE">
        <w:rPr>
          <w:bCs w:val="0"/>
          <w:spacing w:val="-20"/>
          <w:sz w:val="32"/>
          <w:szCs w:val="32"/>
        </w:rPr>
        <w:t>Ш</w:t>
      </w:r>
      <w:r w:rsidR="00015EE2">
        <w:rPr>
          <w:bCs w:val="0"/>
          <w:spacing w:val="-20"/>
          <w:sz w:val="32"/>
          <w:szCs w:val="32"/>
        </w:rPr>
        <w:t xml:space="preserve"> </w:t>
      </w:r>
      <w:r w:rsidRPr="00A300EE">
        <w:rPr>
          <w:bCs w:val="0"/>
          <w:spacing w:val="-20"/>
          <w:sz w:val="32"/>
          <w:szCs w:val="32"/>
        </w:rPr>
        <w:t>Е</w:t>
      </w:r>
      <w:r w:rsidR="00015EE2">
        <w:rPr>
          <w:bCs w:val="0"/>
          <w:spacing w:val="-20"/>
          <w:sz w:val="32"/>
          <w:szCs w:val="32"/>
        </w:rPr>
        <w:t xml:space="preserve"> </w:t>
      </w:r>
      <w:r w:rsidRPr="00A300EE">
        <w:rPr>
          <w:bCs w:val="0"/>
          <w:spacing w:val="-20"/>
          <w:sz w:val="32"/>
          <w:szCs w:val="32"/>
        </w:rPr>
        <w:t>Н</w:t>
      </w:r>
      <w:r w:rsidR="00015EE2">
        <w:rPr>
          <w:bCs w:val="0"/>
          <w:spacing w:val="-20"/>
          <w:sz w:val="32"/>
          <w:szCs w:val="32"/>
        </w:rPr>
        <w:t xml:space="preserve"> </w:t>
      </w:r>
      <w:r w:rsidRPr="00A300EE">
        <w:rPr>
          <w:bCs w:val="0"/>
          <w:spacing w:val="-20"/>
          <w:sz w:val="32"/>
          <w:szCs w:val="32"/>
        </w:rPr>
        <w:t>И</w:t>
      </w:r>
      <w:r w:rsidR="00015EE2">
        <w:rPr>
          <w:bCs w:val="0"/>
          <w:spacing w:val="-20"/>
          <w:sz w:val="32"/>
          <w:szCs w:val="32"/>
        </w:rPr>
        <w:t xml:space="preserve"> </w:t>
      </w:r>
      <w:r w:rsidRPr="00A300EE">
        <w:rPr>
          <w:bCs w:val="0"/>
          <w:spacing w:val="-20"/>
          <w:sz w:val="32"/>
          <w:szCs w:val="32"/>
        </w:rPr>
        <w:t>Е</w:t>
      </w:r>
    </w:p>
    <w:p w:rsidR="00A300EE" w:rsidRDefault="00A300EE" w:rsidP="00A300EE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A300EE" w:rsidRPr="00D279DB" w:rsidRDefault="00FE6949" w:rsidP="00A300EE">
      <w:pPr>
        <w:pStyle w:val="af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18 июня</w:t>
      </w:r>
      <w:r w:rsidR="00A300EE">
        <w:rPr>
          <w:b/>
          <w:sz w:val="28"/>
          <w:szCs w:val="28"/>
        </w:rPr>
        <w:t xml:space="preserve"> </w:t>
      </w:r>
      <w:r w:rsidR="00A300EE" w:rsidRPr="00D279DB">
        <w:rPr>
          <w:b/>
          <w:sz w:val="28"/>
          <w:szCs w:val="28"/>
        </w:rPr>
        <w:t xml:space="preserve">   </w:t>
      </w:r>
      <w:r w:rsidR="00A300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A300EE" w:rsidRPr="00D279DB">
        <w:rPr>
          <w:b/>
          <w:sz w:val="28"/>
          <w:szCs w:val="28"/>
        </w:rPr>
        <w:t xml:space="preserve"> г.                                                                  </w:t>
      </w:r>
      <w:r w:rsidR="00404AA7">
        <w:rPr>
          <w:b/>
          <w:sz w:val="28"/>
          <w:szCs w:val="28"/>
        </w:rPr>
        <w:t xml:space="preserve"> </w:t>
      </w:r>
      <w:r w:rsidR="006F7C6F">
        <w:rPr>
          <w:b/>
          <w:sz w:val="28"/>
          <w:szCs w:val="28"/>
        </w:rPr>
        <w:t xml:space="preserve">        </w:t>
      </w:r>
      <w:r w:rsidR="00404AA7">
        <w:rPr>
          <w:b/>
          <w:sz w:val="28"/>
          <w:szCs w:val="28"/>
        </w:rPr>
        <w:t xml:space="preserve">        </w:t>
      </w:r>
      <w:r w:rsidR="00F1379D">
        <w:rPr>
          <w:b/>
          <w:sz w:val="28"/>
          <w:szCs w:val="28"/>
        </w:rPr>
        <w:t xml:space="preserve"> </w:t>
      </w:r>
      <w:r w:rsidR="00404AA7">
        <w:rPr>
          <w:b/>
          <w:sz w:val="28"/>
          <w:szCs w:val="28"/>
        </w:rPr>
        <w:t xml:space="preserve">  </w:t>
      </w:r>
      <w:r w:rsidR="00015EE2">
        <w:rPr>
          <w:b/>
          <w:sz w:val="28"/>
          <w:szCs w:val="28"/>
        </w:rPr>
        <w:t xml:space="preserve">   </w:t>
      </w:r>
      <w:r w:rsidR="00A300EE" w:rsidRPr="00D279DB">
        <w:rPr>
          <w:b/>
          <w:sz w:val="28"/>
          <w:szCs w:val="28"/>
        </w:rPr>
        <w:t xml:space="preserve"> №</w:t>
      </w:r>
      <w:r w:rsidR="00A300EE">
        <w:rPr>
          <w:b/>
          <w:sz w:val="28"/>
          <w:szCs w:val="28"/>
        </w:rPr>
        <w:t xml:space="preserve"> </w:t>
      </w:r>
      <w:r w:rsidR="00015EE2">
        <w:rPr>
          <w:b/>
          <w:sz w:val="28"/>
          <w:szCs w:val="28"/>
        </w:rPr>
        <w:t>49</w:t>
      </w:r>
    </w:p>
    <w:p w:rsidR="00A300EE" w:rsidRPr="00D279DB" w:rsidRDefault="00A300EE" w:rsidP="00A300EE">
      <w:pPr>
        <w:tabs>
          <w:tab w:val="left" w:pos="6660"/>
        </w:tabs>
        <w:rPr>
          <w:b/>
          <w:sz w:val="28"/>
          <w:szCs w:val="28"/>
        </w:rPr>
      </w:pPr>
    </w:p>
    <w:p w:rsidR="00A300EE" w:rsidRPr="00A300EE" w:rsidRDefault="00404AA7" w:rsidP="00FE6949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Зе</w:t>
      </w:r>
      <w:r w:rsidR="006F7C6F">
        <w:rPr>
          <w:rFonts w:ascii="Times New Roman" w:hAnsi="Times New Roman" w:cs="Times New Roman"/>
          <w:b/>
          <w:sz w:val="28"/>
        </w:rPr>
        <w:t xml:space="preserve">мского собрания </w:t>
      </w:r>
      <w:r w:rsidR="00015EE2">
        <w:rPr>
          <w:rFonts w:ascii="Times New Roman" w:hAnsi="Times New Roman" w:cs="Times New Roman"/>
          <w:b/>
          <w:sz w:val="28"/>
        </w:rPr>
        <w:t xml:space="preserve">Огибнянского </w:t>
      </w:r>
      <w:r>
        <w:rPr>
          <w:rFonts w:ascii="Times New Roman" w:hAnsi="Times New Roman" w:cs="Times New Roman"/>
          <w:b/>
          <w:sz w:val="28"/>
        </w:rPr>
        <w:t xml:space="preserve">сельского поселения от </w:t>
      </w:r>
      <w:r w:rsidR="00015EE2">
        <w:rPr>
          <w:rFonts w:ascii="Times New Roman" w:hAnsi="Times New Roman" w:cs="Times New Roman"/>
          <w:b/>
          <w:sz w:val="28"/>
        </w:rPr>
        <w:t>28</w:t>
      </w:r>
      <w:r w:rsidR="006F7C6F">
        <w:rPr>
          <w:rFonts w:ascii="Times New Roman" w:hAnsi="Times New Roman" w:cs="Times New Roman"/>
          <w:b/>
          <w:sz w:val="28"/>
        </w:rPr>
        <w:t xml:space="preserve"> июля 2016 года № </w:t>
      </w:r>
      <w:r w:rsidR="00015EE2">
        <w:rPr>
          <w:rFonts w:ascii="Times New Roman" w:hAnsi="Times New Roman" w:cs="Times New Roman"/>
          <w:b/>
          <w:sz w:val="28"/>
        </w:rPr>
        <w:t>166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A300EE" w:rsidRPr="00A300EE">
        <w:rPr>
          <w:rFonts w:ascii="Times New Roman" w:hAnsi="Times New Roman" w:cs="Times New Roman"/>
          <w:b/>
          <w:sz w:val="28"/>
        </w:rPr>
        <w:t>Об утверждении положения об оплате труда работников, занимающих должности, не являющиеся должностями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1"/>
        <w:jc w:val="left"/>
        <w:rPr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 с распоряжением</w:t>
      </w:r>
      <w:r w:rsidR="006F7C6F">
        <w:rPr>
          <w:sz w:val="28"/>
          <w:szCs w:val="28"/>
        </w:rPr>
        <w:t xml:space="preserve"> администрации </w:t>
      </w:r>
      <w:r w:rsidR="00015EE2">
        <w:rPr>
          <w:sz w:val="28"/>
          <w:szCs w:val="28"/>
        </w:rPr>
        <w:t>Огибнянског</w:t>
      </w:r>
      <w:r w:rsidR="006F7C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от 15 апреля </w:t>
      </w:r>
      <w:r w:rsidR="006F7C6F">
        <w:rPr>
          <w:sz w:val="28"/>
          <w:szCs w:val="28"/>
        </w:rPr>
        <w:t xml:space="preserve">2019 г. № </w:t>
      </w:r>
      <w:r w:rsidR="00015EE2">
        <w:rPr>
          <w:sz w:val="28"/>
          <w:szCs w:val="28"/>
        </w:rPr>
        <w:t>13-р</w:t>
      </w:r>
      <w:r>
        <w:rPr>
          <w:sz w:val="28"/>
          <w:szCs w:val="28"/>
        </w:rPr>
        <w:t xml:space="preserve"> «О проведении мероприятий по сокращению», решением земского собрания </w:t>
      </w:r>
      <w:r w:rsidR="00015EE2">
        <w:rPr>
          <w:sz w:val="28"/>
          <w:szCs w:val="28"/>
        </w:rPr>
        <w:t xml:space="preserve">Огибнянского </w:t>
      </w:r>
      <w:r>
        <w:rPr>
          <w:sz w:val="28"/>
          <w:szCs w:val="28"/>
        </w:rPr>
        <w:t>сельского поселе</w:t>
      </w:r>
      <w:r w:rsidR="00FF7387">
        <w:rPr>
          <w:sz w:val="28"/>
          <w:szCs w:val="28"/>
        </w:rPr>
        <w:t xml:space="preserve">ния от 18 июня 2019 года № </w:t>
      </w:r>
      <w:r w:rsidR="00015EE2">
        <w:rPr>
          <w:sz w:val="28"/>
          <w:szCs w:val="28"/>
        </w:rPr>
        <w:t>48</w:t>
      </w:r>
      <w:r>
        <w:rPr>
          <w:sz w:val="28"/>
          <w:szCs w:val="28"/>
        </w:rPr>
        <w:t xml:space="preserve"> «</w:t>
      </w:r>
      <w:r w:rsidRPr="00FE6949">
        <w:rPr>
          <w:sz w:val="28"/>
          <w:szCs w:val="28"/>
        </w:rPr>
        <w:t xml:space="preserve">О внесении изменений  в решение земского собрания </w:t>
      </w:r>
      <w:r w:rsidR="00015EE2">
        <w:rPr>
          <w:sz w:val="28"/>
          <w:szCs w:val="28"/>
        </w:rPr>
        <w:t>Огибнянского</w:t>
      </w:r>
      <w:r w:rsidRPr="00FE6949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 xml:space="preserve">ления от </w:t>
      </w:r>
      <w:r w:rsidR="00015EE2">
        <w:rPr>
          <w:sz w:val="28"/>
          <w:szCs w:val="28"/>
        </w:rPr>
        <w:t xml:space="preserve">01.11.2018 </w:t>
      </w:r>
      <w:r>
        <w:rPr>
          <w:sz w:val="28"/>
          <w:szCs w:val="28"/>
        </w:rPr>
        <w:t xml:space="preserve"> г. </w:t>
      </w:r>
      <w:r w:rsidRPr="00FE6949">
        <w:rPr>
          <w:sz w:val="28"/>
          <w:szCs w:val="28"/>
        </w:rPr>
        <w:t>№</w:t>
      </w:r>
      <w:r w:rsidR="00FF7387">
        <w:rPr>
          <w:sz w:val="28"/>
          <w:szCs w:val="28"/>
        </w:rPr>
        <w:t xml:space="preserve"> </w:t>
      </w:r>
      <w:r w:rsidR="00015EE2">
        <w:rPr>
          <w:sz w:val="28"/>
          <w:szCs w:val="28"/>
        </w:rPr>
        <w:t>7</w:t>
      </w:r>
      <w:r w:rsidRPr="00FE6949">
        <w:rPr>
          <w:sz w:val="28"/>
          <w:szCs w:val="28"/>
        </w:rPr>
        <w:t xml:space="preserve"> «Об утверждении структуры  администрации  </w:t>
      </w:r>
      <w:r w:rsidR="00015EE2">
        <w:rPr>
          <w:sz w:val="28"/>
          <w:szCs w:val="28"/>
        </w:rPr>
        <w:t xml:space="preserve">Огибнянского </w:t>
      </w:r>
      <w:r w:rsidRPr="00FE6949">
        <w:rPr>
          <w:sz w:val="28"/>
          <w:szCs w:val="28"/>
        </w:rPr>
        <w:t>сельского поселения  муниципального района «Чернянский район» Белгородской области»</w:t>
      </w:r>
      <w:r>
        <w:rPr>
          <w:sz w:val="28"/>
          <w:szCs w:val="28"/>
        </w:rPr>
        <w:t xml:space="preserve">, Уставом </w:t>
      </w:r>
      <w:r w:rsidR="00015EE2">
        <w:rPr>
          <w:sz w:val="28"/>
          <w:szCs w:val="28"/>
        </w:rPr>
        <w:t>Огибнянского</w:t>
      </w:r>
      <w:r>
        <w:rPr>
          <w:sz w:val="28"/>
          <w:szCs w:val="28"/>
        </w:rPr>
        <w:t xml:space="preserve"> сельского поселения, руководствуясь Трудовым Кодексом Российской Федерации, распоряжением муниципального района «Чернянский район» Белгородской области от 15 апреля 2019 г. № 191-р «О проведении мероприятий по сокращению»  Земское собрание  </w:t>
      </w:r>
      <w:r w:rsidR="00015EE2">
        <w:rPr>
          <w:sz w:val="28"/>
          <w:szCs w:val="28"/>
        </w:rPr>
        <w:t xml:space="preserve">Огибнянского </w:t>
      </w:r>
      <w:r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</w:t>
      </w:r>
      <w:r w:rsidR="00A300EE" w:rsidRPr="00D279DB">
        <w:rPr>
          <w:sz w:val="28"/>
          <w:szCs w:val="28"/>
        </w:rPr>
        <w:t>муниципального района «Чернянский район» Белгородской области</w:t>
      </w:r>
      <w:r w:rsidR="00A300EE">
        <w:rPr>
          <w:b/>
          <w:sz w:val="28"/>
          <w:szCs w:val="28"/>
        </w:rPr>
        <w:t xml:space="preserve">               </w:t>
      </w:r>
      <w:r w:rsidR="00A300EE" w:rsidRPr="00D279DB">
        <w:rPr>
          <w:b/>
          <w:sz w:val="28"/>
          <w:szCs w:val="28"/>
        </w:rPr>
        <w:t>р е ш и л о:</w:t>
      </w:r>
    </w:p>
    <w:p w:rsidR="00A300EE" w:rsidRPr="00015EE2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7693">
        <w:rPr>
          <w:rFonts w:ascii="Times New Roman" w:hAnsi="Times New Roman"/>
          <w:sz w:val="28"/>
          <w:szCs w:val="28"/>
        </w:rPr>
        <w:t xml:space="preserve">Внести в решение Земского собрании </w:t>
      </w:r>
      <w:r w:rsidR="00015EE2">
        <w:rPr>
          <w:rFonts w:ascii="Times New Roman" w:hAnsi="Times New Roman" w:cs="Times New Roman"/>
          <w:sz w:val="28"/>
          <w:szCs w:val="28"/>
        </w:rPr>
        <w:t>Огибнянского</w:t>
      </w:r>
      <w:r w:rsidR="00FF7387">
        <w:rPr>
          <w:sz w:val="28"/>
          <w:szCs w:val="28"/>
        </w:rPr>
        <w:t xml:space="preserve"> </w:t>
      </w:r>
      <w:r w:rsidRPr="00037693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015EE2">
        <w:rPr>
          <w:rFonts w:ascii="Times New Roman" w:hAnsi="Times New Roman"/>
          <w:sz w:val="28"/>
          <w:szCs w:val="28"/>
        </w:rPr>
        <w:t>28 июля 2016</w:t>
      </w:r>
      <w:r w:rsidRPr="00037693">
        <w:rPr>
          <w:rFonts w:ascii="Times New Roman" w:hAnsi="Times New Roman"/>
          <w:sz w:val="28"/>
          <w:szCs w:val="28"/>
        </w:rPr>
        <w:t xml:space="preserve">  года № </w:t>
      </w:r>
      <w:r w:rsidR="00015EE2">
        <w:rPr>
          <w:rFonts w:ascii="Times New Roman" w:hAnsi="Times New Roman"/>
          <w:sz w:val="28"/>
          <w:szCs w:val="28"/>
        </w:rPr>
        <w:t>166</w:t>
      </w:r>
      <w:r w:rsidR="00FF7387">
        <w:rPr>
          <w:rFonts w:ascii="Times New Roman" w:hAnsi="Times New Roman"/>
          <w:sz w:val="28"/>
          <w:szCs w:val="28"/>
        </w:rPr>
        <w:t xml:space="preserve"> </w:t>
      </w:r>
      <w:r w:rsidRPr="00037693">
        <w:rPr>
          <w:rFonts w:ascii="Times New Roman" w:hAnsi="Times New Roman" w:cs="Times New Roman"/>
          <w:sz w:val="28"/>
        </w:rPr>
        <w:t xml:space="preserve">«Об утверждении положения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5EE2"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Pr="000376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7387">
        <w:rPr>
          <w:rFonts w:ascii="Times New Roman" w:hAnsi="Times New Roman" w:cs="Times New Roman"/>
          <w:sz w:val="28"/>
          <w:szCs w:val="28"/>
        </w:rPr>
        <w:t>»</w:t>
      </w:r>
      <w:r w:rsidRPr="00037693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</w:t>
      </w:r>
      <w:r w:rsidR="00FF7387">
        <w:rPr>
          <w:rFonts w:ascii="Times New Roman" w:hAnsi="Times New Roman" w:cs="Times New Roman"/>
          <w:sz w:val="28"/>
          <w:szCs w:val="28"/>
        </w:rPr>
        <w:t xml:space="preserve">кой области» </w:t>
      </w:r>
      <w:r w:rsidR="00037693" w:rsidRPr="00D513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300EE" w:rsidRPr="00DE1439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 xml:space="preserve">приложение 1 «Должностные оклады обслуживающего персонала, занимающего должности в органах местного самоуправления </w:t>
      </w:r>
      <w:r w:rsidR="00015EE2">
        <w:rPr>
          <w:rFonts w:ascii="Times New Roman" w:hAnsi="Times New Roman" w:cs="Times New Roman"/>
          <w:sz w:val="28"/>
          <w:szCs w:val="28"/>
        </w:rPr>
        <w:t>Огибнянского</w:t>
      </w:r>
      <w:r w:rsidRPr="00AB6890">
        <w:rPr>
          <w:rFonts w:ascii="Times New Roman" w:hAnsi="Times New Roman" w:cs="Times New Roman"/>
          <w:sz w:val="28"/>
          <w:szCs w:val="28"/>
        </w:rPr>
        <w:t xml:space="preserve"> </w:t>
      </w:r>
      <w:r w:rsidRPr="00966EBC">
        <w:rPr>
          <w:rFonts w:ascii="Times New Roman" w:hAnsi="Times New Roman" w:cs="Times New Roman"/>
          <w:sz w:val="28"/>
          <w:szCs w:val="28"/>
        </w:rPr>
        <w:t xml:space="preserve">сельского поселения, не отнесенные к должностям </w:t>
      </w:r>
      <w:r w:rsidRPr="00966EBC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утвержденное часть</w:t>
      </w:r>
      <w:r w:rsidR="00801664">
        <w:rPr>
          <w:rFonts w:ascii="Times New Roman" w:hAnsi="Times New Roman" w:cs="Times New Roman"/>
          <w:sz w:val="28"/>
          <w:szCs w:val="28"/>
        </w:rPr>
        <w:t>ю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3, изложить в прилагаемой редакции</w:t>
      </w:r>
      <w:r w:rsidR="00801664">
        <w:rPr>
          <w:rFonts w:ascii="Times New Roman" w:hAnsi="Times New Roman" w:cs="Times New Roman"/>
          <w:sz w:val="28"/>
          <w:szCs w:val="28"/>
        </w:rPr>
        <w:t>.</w:t>
      </w:r>
    </w:p>
    <w:p w:rsidR="00435EBA" w:rsidRPr="00AB6890" w:rsidRDefault="00DE1439" w:rsidP="00DE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r w:rsidR="00435EB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D51380"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="00435EBA"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в подразделе «Решения» раздела «Земское собрание» (адрес сайта: </w:t>
      </w:r>
      <w:r w:rsidR="00AB6890" w:rsidRPr="00AB6890">
        <w:rPr>
          <w:rFonts w:ascii="Times New Roman" w:hAnsi="Times New Roman" w:cs="Times New Roman"/>
          <w:b/>
          <w:sz w:val="28"/>
          <w:szCs w:val="28"/>
        </w:rPr>
        <w:t>(http://</w:t>
      </w:r>
      <w:r w:rsidR="00D51380">
        <w:rPr>
          <w:rFonts w:ascii="Times New Roman" w:hAnsi="Times New Roman" w:cs="Times New Roman"/>
          <w:b/>
          <w:sz w:val="28"/>
          <w:szCs w:val="28"/>
          <w:lang w:val="en-US"/>
        </w:rPr>
        <w:t>ogibnoe</w:t>
      </w:r>
      <w:r w:rsidR="00AB6890" w:rsidRPr="00AB6890">
        <w:rPr>
          <w:rFonts w:ascii="Times New Roman" w:hAnsi="Times New Roman" w:cs="Times New Roman"/>
          <w:b/>
          <w:sz w:val="28"/>
          <w:szCs w:val="28"/>
        </w:rPr>
        <w:t>31.ru/).</w:t>
      </w:r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со дня его официального опубликования и распространить на правоотношения, возникшие с </w:t>
      </w:r>
      <w:r w:rsidR="00FE6949">
        <w:rPr>
          <w:rFonts w:ascii="Times New Roman" w:hAnsi="Times New Roman" w:cs="Times New Roman"/>
          <w:sz w:val="28"/>
          <w:szCs w:val="28"/>
        </w:rPr>
        <w:t>18</w:t>
      </w:r>
      <w:r w:rsidR="00A300EE" w:rsidRPr="004C7A14">
        <w:rPr>
          <w:rFonts w:ascii="Times New Roman" w:hAnsi="Times New Roman" w:cs="Times New Roman"/>
          <w:sz w:val="28"/>
          <w:szCs w:val="28"/>
        </w:rPr>
        <w:t>.0</w:t>
      </w:r>
      <w:r w:rsidR="00FE6949">
        <w:rPr>
          <w:rFonts w:ascii="Times New Roman" w:hAnsi="Times New Roman" w:cs="Times New Roman"/>
          <w:sz w:val="28"/>
          <w:szCs w:val="28"/>
        </w:rPr>
        <w:t>6</w:t>
      </w:r>
      <w:r w:rsidR="00A300EE" w:rsidRPr="004C7A14">
        <w:rPr>
          <w:rFonts w:ascii="Times New Roman" w:hAnsi="Times New Roman" w:cs="Times New Roman"/>
          <w:sz w:val="28"/>
          <w:szCs w:val="28"/>
        </w:rPr>
        <w:t>.201</w:t>
      </w:r>
      <w:r w:rsidR="00FE6949">
        <w:rPr>
          <w:rFonts w:ascii="Times New Roman" w:hAnsi="Times New Roman" w:cs="Times New Roman"/>
          <w:sz w:val="28"/>
          <w:szCs w:val="28"/>
        </w:rPr>
        <w:t>9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015EE2">
        <w:rPr>
          <w:rFonts w:ascii="Times New Roman" w:hAnsi="Times New Roman" w:cs="Times New Roman"/>
          <w:sz w:val="28"/>
        </w:rPr>
        <w:t>Огибнянского</w:t>
      </w:r>
      <w:r w:rsidRPr="004C7A14">
        <w:rPr>
          <w:rFonts w:ascii="Times New Roman" w:hAnsi="Times New Roman" w:cs="Times New Roman"/>
          <w:sz w:val="28"/>
        </w:rPr>
        <w:t xml:space="preserve"> сельского поселения (</w:t>
      </w:r>
      <w:r w:rsidR="00015EE2">
        <w:rPr>
          <w:rFonts w:ascii="Times New Roman" w:hAnsi="Times New Roman" w:cs="Times New Roman"/>
          <w:sz w:val="28"/>
        </w:rPr>
        <w:t>Калинин Е.И.)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Глава </w:t>
      </w:r>
      <w:r w:rsidR="00AB6890">
        <w:rPr>
          <w:rFonts w:ascii="Times New Roman" w:hAnsi="Times New Roman" w:cs="Times New Roman"/>
          <w:b/>
          <w:sz w:val="28"/>
        </w:rPr>
        <w:t xml:space="preserve"> </w:t>
      </w:r>
      <w:r w:rsidR="00015EE2">
        <w:rPr>
          <w:rFonts w:ascii="Times New Roman" w:hAnsi="Times New Roman" w:cs="Times New Roman"/>
          <w:b/>
          <w:sz w:val="28"/>
        </w:rPr>
        <w:t>Огибнянского</w:t>
      </w: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015EE2">
          <w:headerReference w:type="default" r:id="rId9"/>
          <w:pgSz w:w="11907" w:h="16840" w:code="9"/>
          <w:pgMar w:top="426" w:right="850" w:bottom="1134" w:left="1701" w:header="720" w:footer="720" w:gutter="0"/>
          <w:cols w:space="720"/>
          <w:docGrid w:linePitch="326"/>
        </w:sectPr>
      </w:pPr>
      <w:r w:rsidRPr="00435EBA">
        <w:rPr>
          <w:rFonts w:ascii="Times New Roman" w:hAnsi="Times New Roman" w:cs="Times New Roman"/>
          <w:b/>
          <w:sz w:val="28"/>
        </w:rPr>
        <w:t>сельского посе</w:t>
      </w:r>
      <w:r w:rsidR="00D51380">
        <w:rPr>
          <w:rFonts w:ascii="Times New Roman" w:hAnsi="Times New Roman" w:cs="Times New Roman"/>
          <w:b/>
          <w:sz w:val="28"/>
        </w:rPr>
        <w:t xml:space="preserve">ления                          </w:t>
      </w:r>
      <w:r w:rsidRPr="00435EBA">
        <w:rPr>
          <w:rFonts w:ascii="Times New Roman" w:hAnsi="Times New Roman" w:cs="Times New Roman"/>
          <w:b/>
          <w:sz w:val="28"/>
        </w:rPr>
        <w:t xml:space="preserve">           </w:t>
      </w:r>
      <w:r w:rsidR="00435EBA">
        <w:rPr>
          <w:rFonts w:ascii="Times New Roman" w:hAnsi="Times New Roman" w:cs="Times New Roman"/>
          <w:b/>
          <w:sz w:val="28"/>
        </w:rPr>
        <w:t xml:space="preserve">                       </w:t>
      </w:r>
      <w:r w:rsidR="00015EE2">
        <w:rPr>
          <w:rFonts w:ascii="Times New Roman" w:hAnsi="Times New Roman" w:cs="Times New Roman"/>
          <w:b/>
          <w:sz w:val="28"/>
        </w:rPr>
        <w:t xml:space="preserve">      </w:t>
      </w:r>
      <w:r w:rsidR="00435EBA">
        <w:rPr>
          <w:rFonts w:ascii="Times New Roman" w:hAnsi="Times New Roman" w:cs="Times New Roman"/>
          <w:b/>
          <w:sz w:val="28"/>
        </w:rPr>
        <w:t xml:space="preserve">       </w:t>
      </w:r>
      <w:r w:rsidR="00015EE2">
        <w:rPr>
          <w:rFonts w:ascii="Times New Roman" w:hAnsi="Times New Roman" w:cs="Times New Roman"/>
          <w:b/>
          <w:sz w:val="28"/>
        </w:rPr>
        <w:t>Т.В.Нечаева</w:t>
      </w:r>
    </w:p>
    <w:p w:rsidR="00A300EE" w:rsidRPr="00D51380" w:rsidRDefault="00A300EE" w:rsidP="00D51380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513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00EE" w:rsidRPr="00D51380" w:rsidRDefault="00A300EE" w:rsidP="00D51380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51380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 w:rsidR="00D51380">
        <w:rPr>
          <w:rFonts w:ascii="Times New Roman" w:hAnsi="Times New Roman" w:cs="Times New Roman"/>
          <w:sz w:val="24"/>
          <w:szCs w:val="24"/>
        </w:rPr>
        <w:t>Огибнянского</w:t>
      </w:r>
      <w:r w:rsidRPr="00D513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E1439" w:rsidRPr="00D51380" w:rsidRDefault="00A300EE" w:rsidP="00D51380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51380">
        <w:rPr>
          <w:rFonts w:ascii="Times New Roman" w:hAnsi="Times New Roman" w:cs="Times New Roman"/>
          <w:sz w:val="24"/>
          <w:szCs w:val="24"/>
        </w:rPr>
        <w:t xml:space="preserve">от </w:t>
      </w:r>
      <w:r w:rsidR="00D51380">
        <w:rPr>
          <w:rFonts w:ascii="Times New Roman" w:hAnsi="Times New Roman" w:cs="Times New Roman"/>
          <w:sz w:val="24"/>
          <w:szCs w:val="24"/>
        </w:rPr>
        <w:t>18.06.2019 г. № 49</w:t>
      </w:r>
    </w:p>
    <w:p w:rsidR="00D51380" w:rsidRDefault="00D51380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80" w:rsidRDefault="00D51380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EE" w:rsidRPr="004C7A14" w:rsidRDefault="00A300EE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14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</w:t>
      </w:r>
      <w:r w:rsidR="00D51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Огибнянского</w:t>
      </w:r>
      <w:r w:rsidRPr="004C7A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не отнесенные к должностям муниципальной службы  </w:t>
      </w:r>
    </w:p>
    <w:p w:rsidR="006F7C6F" w:rsidRPr="00BA47D6" w:rsidRDefault="00A300EE" w:rsidP="0002730D">
      <w:pPr>
        <w:tabs>
          <w:tab w:val="left" w:pos="2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6F7C6F" w:rsidRPr="006F7C6F" w:rsidRDefault="006F7C6F" w:rsidP="006F7C6F">
      <w:pPr>
        <w:tabs>
          <w:tab w:val="left" w:pos="25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C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6F7C6F">
        <w:rPr>
          <w:rFonts w:ascii="Times New Roman" w:eastAsia="Times New Roman" w:hAnsi="Times New Roman" w:cs="Times New Roman"/>
          <w:sz w:val="28"/>
          <w:szCs w:val="28"/>
        </w:rPr>
        <w:t>(в рублях)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6378"/>
        <w:gridCol w:w="2658"/>
      </w:tblGrid>
      <w:tr w:rsidR="006F7C6F" w:rsidRPr="00632642" w:rsidTr="004A21C4">
        <w:tc>
          <w:tcPr>
            <w:tcW w:w="852" w:type="dxa"/>
          </w:tcPr>
          <w:p w:rsidR="006F7C6F" w:rsidRPr="00A97288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7C6F" w:rsidRPr="00A97288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</w:tcPr>
          <w:p w:rsidR="006F7C6F" w:rsidRPr="00E81E69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C6F" w:rsidRPr="00E81E69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E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58" w:type="dxa"/>
          </w:tcPr>
          <w:p w:rsidR="006F7C6F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</w:p>
          <w:p w:rsidR="006F7C6F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81E69">
              <w:rPr>
                <w:rFonts w:ascii="Times New Roman" w:hAnsi="Times New Roman" w:cs="Times New Roman"/>
                <w:b/>
                <w:sz w:val="28"/>
                <w:szCs w:val="28"/>
              </w:rPr>
              <w:t>олжностного</w:t>
            </w:r>
          </w:p>
          <w:p w:rsidR="006F7C6F" w:rsidRPr="00E81E69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оклада</w:t>
            </w:r>
          </w:p>
        </w:tc>
      </w:tr>
      <w:tr w:rsidR="006F7C6F" w:rsidRPr="0066392A" w:rsidTr="004A21C4">
        <w:tc>
          <w:tcPr>
            <w:tcW w:w="852" w:type="dxa"/>
          </w:tcPr>
          <w:p w:rsidR="006F7C6F" w:rsidRPr="0066392A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F7C6F" w:rsidRPr="0066392A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6F7C6F" w:rsidRPr="0066392A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F7C6F" w:rsidRPr="00632642" w:rsidTr="004A21C4">
        <w:tc>
          <w:tcPr>
            <w:tcW w:w="852" w:type="dxa"/>
          </w:tcPr>
          <w:p w:rsidR="006F7C6F" w:rsidRDefault="00D51380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6F7C6F" w:rsidRDefault="00D51380" w:rsidP="004A21C4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F7C6F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</w:tc>
        <w:tc>
          <w:tcPr>
            <w:tcW w:w="2658" w:type="dxa"/>
            <w:shd w:val="clear" w:color="auto" w:fill="auto"/>
          </w:tcPr>
          <w:p w:rsidR="006F7C6F" w:rsidRDefault="00D51380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5223</w:t>
            </w:r>
          </w:p>
          <w:p w:rsidR="006F7C6F" w:rsidRDefault="006F7C6F" w:rsidP="004A21C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C6F" w:rsidRDefault="006F7C6F" w:rsidP="006F7C6F">
      <w:pPr>
        <w:tabs>
          <w:tab w:val="left" w:pos="6804"/>
        </w:tabs>
        <w:rPr>
          <w:rFonts w:ascii="Calibri" w:eastAsia="Times New Roman" w:hAnsi="Calibri" w:cs="Times New Roman"/>
          <w:b/>
          <w:bCs/>
          <w:sz w:val="28"/>
        </w:rPr>
      </w:pPr>
    </w:p>
    <w:p w:rsidR="006F7C6F" w:rsidRDefault="006F7C6F" w:rsidP="006F7C6F">
      <w:pPr>
        <w:tabs>
          <w:tab w:val="left" w:pos="6804"/>
        </w:tabs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 xml:space="preserve">                                           </w:t>
      </w: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DD" w:rsidRDefault="004E6CDD" w:rsidP="00FB2CF4">
      <w:pPr>
        <w:spacing w:after="0" w:line="240" w:lineRule="auto"/>
      </w:pPr>
      <w:r>
        <w:separator/>
      </w:r>
    </w:p>
  </w:endnote>
  <w:endnote w:type="continuationSeparator" w:id="1">
    <w:p w:rsidR="004E6CDD" w:rsidRDefault="004E6CDD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DD" w:rsidRDefault="004E6CDD" w:rsidP="00FB2CF4">
      <w:pPr>
        <w:spacing w:after="0" w:line="240" w:lineRule="auto"/>
      </w:pPr>
      <w:r>
        <w:separator/>
      </w:r>
    </w:p>
  </w:footnote>
  <w:footnote w:type="continuationSeparator" w:id="1">
    <w:p w:rsidR="004E6CDD" w:rsidRDefault="004E6CDD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E194777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03B"/>
    <w:rsid w:val="00015EE2"/>
    <w:rsid w:val="0002730D"/>
    <w:rsid w:val="00031944"/>
    <w:rsid w:val="00037693"/>
    <w:rsid w:val="00067FFB"/>
    <w:rsid w:val="00075796"/>
    <w:rsid w:val="0008032C"/>
    <w:rsid w:val="000B3C9E"/>
    <w:rsid w:val="000B66F5"/>
    <w:rsid w:val="000C291A"/>
    <w:rsid w:val="000E3B53"/>
    <w:rsid w:val="000F3797"/>
    <w:rsid w:val="00114539"/>
    <w:rsid w:val="001338C6"/>
    <w:rsid w:val="00140DFA"/>
    <w:rsid w:val="00144695"/>
    <w:rsid w:val="001572E5"/>
    <w:rsid w:val="00175052"/>
    <w:rsid w:val="00175FBF"/>
    <w:rsid w:val="001807AE"/>
    <w:rsid w:val="001923DA"/>
    <w:rsid w:val="00193C16"/>
    <w:rsid w:val="00195E51"/>
    <w:rsid w:val="001B558D"/>
    <w:rsid w:val="001D33E9"/>
    <w:rsid w:val="001D3487"/>
    <w:rsid w:val="0020270A"/>
    <w:rsid w:val="00203325"/>
    <w:rsid w:val="00213C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56DB2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4E6CDD"/>
    <w:rsid w:val="005314F0"/>
    <w:rsid w:val="00553ADC"/>
    <w:rsid w:val="0056302C"/>
    <w:rsid w:val="005749D8"/>
    <w:rsid w:val="005C4200"/>
    <w:rsid w:val="005F0F2B"/>
    <w:rsid w:val="006508C5"/>
    <w:rsid w:val="00650F05"/>
    <w:rsid w:val="006A2201"/>
    <w:rsid w:val="006A79AC"/>
    <w:rsid w:val="006A7AF0"/>
    <w:rsid w:val="006C2EAE"/>
    <w:rsid w:val="006C5ACB"/>
    <w:rsid w:val="006F1768"/>
    <w:rsid w:val="006F7C6F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47FB7"/>
    <w:rsid w:val="008752B1"/>
    <w:rsid w:val="00876DCD"/>
    <w:rsid w:val="008941D2"/>
    <w:rsid w:val="008A0675"/>
    <w:rsid w:val="008A4837"/>
    <w:rsid w:val="008D792D"/>
    <w:rsid w:val="008E240A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73AC2"/>
    <w:rsid w:val="009862B9"/>
    <w:rsid w:val="009B342A"/>
    <w:rsid w:val="009B5459"/>
    <w:rsid w:val="009D0C8B"/>
    <w:rsid w:val="009D31AE"/>
    <w:rsid w:val="009E53E6"/>
    <w:rsid w:val="009E6631"/>
    <w:rsid w:val="009F13D1"/>
    <w:rsid w:val="009F611A"/>
    <w:rsid w:val="00A00360"/>
    <w:rsid w:val="00A16EFA"/>
    <w:rsid w:val="00A300EE"/>
    <w:rsid w:val="00A47620"/>
    <w:rsid w:val="00A615DD"/>
    <w:rsid w:val="00A76148"/>
    <w:rsid w:val="00A810D4"/>
    <w:rsid w:val="00A92BDE"/>
    <w:rsid w:val="00AA174D"/>
    <w:rsid w:val="00AA452F"/>
    <w:rsid w:val="00AB4B41"/>
    <w:rsid w:val="00AB6890"/>
    <w:rsid w:val="00AE5435"/>
    <w:rsid w:val="00AF01BF"/>
    <w:rsid w:val="00AF1F26"/>
    <w:rsid w:val="00B04D01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C7892"/>
    <w:rsid w:val="00BE0563"/>
    <w:rsid w:val="00BE5109"/>
    <w:rsid w:val="00C05B1E"/>
    <w:rsid w:val="00C340FE"/>
    <w:rsid w:val="00C41625"/>
    <w:rsid w:val="00C45972"/>
    <w:rsid w:val="00C5283D"/>
    <w:rsid w:val="00C6727C"/>
    <w:rsid w:val="00CC53E8"/>
    <w:rsid w:val="00CE7AAF"/>
    <w:rsid w:val="00CF7DA6"/>
    <w:rsid w:val="00D036F8"/>
    <w:rsid w:val="00D1600B"/>
    <w:rsid w:val="00D51380"/>
    <w:rsid w:val="00D7489A"/>
    <w:rsid w:val="00D92884"/>
    <w:rsid w:val="00DB31D7"/>
    <w:rsid w:val="00DB5380"/>
    <w:rsid w:val="00DC1429"/>
    <w:rsid w:val="00DD778B"/>
    <w:rsid w:val="00DE0329"/>
    <w:rsid w:val="00DE1439"/>
    <w:rsid w:val="00DF5B6D"/>
    <w:rsid w:val="00E11562"/>
    <w:rsid w:val="00E24ADC"/>
    <w:rsid w:val="00E24F56"/>
    <w:rsid w:val="00E27B06"/>
    <w:rsid w:val="00E40C13"/>
    <w:rsid w:val="00E476E3"/>
    <w:rsid w:val="00E6103B"/>
    <w:rsid w:val="00E6493B"/>
    <w:rsid w:val="00EA003E"/>
    <w:rsid w:val="00EC004C"/>
    <w:rsid w:val="00ED1B65"/>
    <w:rsid w:val="00EE247C"/>
    <w:rsid w:val="00EE3041"/>
    <w:rsid w:val="00EF100A"/>
    <w:rsid w:val="00EF31FD"/>
    <w:rsid w:val="00F0328B"/>
    <w:rsid w:val="00F04C0E"/>
    <w:rsid w:val="00F12BF4"/>
    <w:rsid w:val="00F1379D"/>
    <w:rsid w:val="00F15513"/>
    <w:rsid w:val="00F16B3A"/>
    <w:rsid w:val="00F2197A"/>
    <w:rsid w:val="00F25EE3"/>
    <w:rsid w:val="00F31C60"/>
    <w:rsid w:val="00F53FB6"/>
    <w:rsid w:val="00F658BA"/>
    <w:rsid w:val="00F7386B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387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Nonformat">
    <w:name w:val="ConsNonformat"/>
    <w:rsid w:val="006F7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D57-C9D5-4E40-8A67-777E9B3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11</cp:revision>
  <cp:lastPrinted>2019-06-27T13:43:00Z</cp:lastPrinted>
  <dcterms:created xsi:type="dcterms:W3CDTF">2019-06-21T08:44:00Z</dcterms:created>
  <dcterms:modified xsi:type="dcterms:W3CDTF">2019-07-01T07:11:00Z</dcterms:modified>
</cp:coreProperties>
</file>