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EF" w:rsidRDefault="00695DB5" w:rsidP="0006557E">
      <w:pPr>
        <w:spacing w:after="0" w:line="240" w:lineRule="auto"/>
        <w:rPr>
          <w:rFonts w:ascii="Times New Roman" w:hAnsi="Times New Roman" w:cs="Times New Roman"/>
        </w:rPr>
      </w:pPr>
      <w:r w:rsidRPr="00695DB5">
        <w:rPr>
          <w:rFonts w:ascii="Calibri" w:hAnsi="Calibri" w:cs="Calibri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0.2pt;margin-top:4.7pt;width:44.55pt;height:49.65pt;z-index:251658240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6" DrawAspect="Content" ObjectID="_1635138675" r:id="rId5"/>
        </w:pict>
      </w:r>
    </w:p>
    <w:p w:rsidR="000854EF" w:rsidRPr="000B779C" w:rsidRDefault="000854EF" w:rsidP="000B77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79C">
        <w:rPr>
          <w:rFonts w:ascii="Times New Roman" w:hAnsi="Times New Roman" w:cs="Times New Roman"/>
          <w:b/>
          <w:sz w:val="24"/>
          <w:szCs w:val="24"/>
        </w:rPr>
        <w:t>ЗЕМСКОЕ  СОБРАНИЕ  ОГИБНЯНСКОГО</w:t>
      </w:r>
    </w:p>
    <w:p w:rsidR="000854EF" w:rsidRPr="000B779C" w:rsidRDefault="000854EF" w:rsidP="000B77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79C">
        <w:rPr>
          <w:rFonts w:ascii="Times New Roman" w:hAnsi="Times New Roman" w:cs="Times New Roman"/>
          <w:b/>
          <w:sz w:val="24"/>
          <w:szCs w:val="24"/>
        </w:rPr>
        <w:t>СЕЛЬСКОГО  ПОСЕЛЕНИЯ</w:t>
      </w:r>
    </w:p>
    <w:p w:rsidR="000854EF" w:rsidRPr="000B779C" w:rsidRDefault="000854EF" w:rsidP="000B77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79C">
        <w:rPr>
          <w:rFonts w:ascii="Times New Roman" w:hAnsi="Times New Roman" w:cs="Times New Roman"/>
          <w:b/>
          <w:sz w:val="24"/>
          <w:szCs w:val="24"/>
        </w:rPr>
        <w:t>МУНИЦИПАЛЬНОГО РАЙОНА «ЧЕРНЯНСКИЙ  РАЙОН»</w:t>
      </w:r>
    </w:p>
    <w:p w:rsidR="000854EF" w:rsidRPr="000B779C" w:rsidRDefault="000854EF" w:rsidP="000B779C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54EF" w:rsidRPr="0006557E" w:rsidRDefault="000854EF" w:rsidP="000854E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6557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6557E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854EF" w:rsidRDefault="000854EF" w:rsidP="000854E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0854EF" w:rsidRDefault="000854EF" w:rsidP="000854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0854EF" w:rsidRDefault="000854EF" w:rsidP="000854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01 ноября  2019 года                                                                                 </w:t>
      </w:r>
      <w:r w:rsidR="000B779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>№ 63</w:t>
      </w:r>
    </w:p>
    <w:p w:rsidR="000854EF" w:rsidRDefault="000854EF" w:rsidP="000854E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W w:w="9747" w:type="dxa"/>
        <w:tblInd w:w="-106" w:type="dxa"/>
        <w:tblLook w:val="00A0"/>
      </w:tblPr>
      <w:tblGrid>
        <w:gridCol w:w="5211"/>
        <w:gridCol w:w="4536"/>
      </w:tblGrid>
      <w:tr w:rsidR="000854EF" w:rsidTr="000854EF">
        <w:tc>
          <w:tcPr>
            <w:tcW w:w="5211" w:type="dxa"/>
          </w:tcPr>
          <w:p w:rsidR="0006557E" w:rsidRDefault="000655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06557E" w:rsidRDefault="000655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0854EF" w:rsidRDefault="00085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 </w:t>
            </w:r>
            <w:r w:rsidR="000B77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внесении </w:t>
            </w:r>
            <w:r w:rsidR="000B77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изменений </w:t>
            </w:r>
            <w:r w:rsidR="000B77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решение</w:t>
            </w:r>
          </w:p>
          <w:p w:rsidR="000854EF" w:rsidRDefault="00085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земского собрания </w:t>
            </w:r>
            <w:r w:rsidR="000B77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Огибнянского</w:t>
            </w:r>
            <w:proofErr w:type="spellEnd"/>
          </w:p>
          <w:p w:rsidR="000854EF" w:rsidRDefault="00085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сельского  поселения от 05.11.2015 г. </w:t>
            </w:r>
          </w:p>
          <w:p w:rsidR="000854EF" w:rsidRDefault="00085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123 </w:t>
            </w:r>
            <w:r w:rsidR="000B77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="000B77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налоге</w:t>
            </w:r>
            <w:r w:rsidR="000B77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</w:t>
            </w:r>
            <w:r w:rsidR="000B77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имущество физических лиц»</w:t>
            </w:r>
          </w:p>
          <w:p w:rsidR="000854EF" w:rsidRDefault="00085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536" w:type="dxa"/>
          </w:tcPr>
          <w:p w:rsidR="000854EF" w:rsidRDefault="00085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06557E" w:rsidRDefault="0006557E" w:rsidP="000655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6557E" w:rsidRDefault="0006557E" w:rsidP="000655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6557E" w:rsidRDefault="0006557E" w:rsidP="000655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854EF" w:rsidRDefault="000854EF" w:rsidP="00065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главой 32 Налогового кодекса Российской Федерации, Федеральным законом от 06.10.2006 г. №131-ФЗ «Об общих принципах организации местного самоуправления в Российской Федерации» и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земское собрание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 о:</w:t>
      </w:r>
    </w:p>
    <w:p w:rsidR="000854EF" w:rsidRDefault="000854EF" w:rsidP="000B7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решение 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05.11.2015 г. №123 «О налоге на имущество физических лиц» следующие изменения:</w:t>
      </w:r>
    </w:p>
    <w:p w:rsidR="000854EF" w:rsidRDefault="000B779C" w:rsidP="00085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54EF">
        <w:rPr>
          <w:rFonts w:ascii="Times New Roman" w:hAnsi="Times New Roman" w:cs="Times New Roman"/>
          <w:sz w:val="28"/>
          <w:szCs w:val="28"/>
        </w:rPr>
        <w:t xml:space="preserve">1.1. В абзаце 7 подпункта 1 пункта 4 слово «, </w:t>
      </w:r>
      <w:proofErr w:type="gramStart"/>
      <w:r w:rsidR="000854EF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0854EF">
        <w:rPr>
          <w:rFonts w:ascii="Times New Roman" w:hAnsi="Times New Roman" w:cs="Times New Roman"/>
          <w:sz w:val="28"/>
          <w:szCs w:val="28"/>
        </w:rPr>
        <w:t>» исключить.</w:t>
      </w:r>
    </w:p>
    <w:p w:rsidR="000854EF" w:rsidRDefault="000B779C" w:rsidP="00085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54EF">
        <w:rPr>
          <w:rFonts w:ascii="Times New Roman" w:hAnsi="Times New Roman" w:cs="Times New Roman"/>
          <w:sz w:val="28"/>
          <w:szCs w:val="28"/>
        </w:rPr>
        <w:t>2. Решение вступает в силу с 1 января 2020 года, но не ранее чем по истечении одного месяца со дня официального опубликования и не ранее 1-го числа очередного налогового периода.</w:t>
      </w:r>
    </w:p>
    <w:p w:rsidR="000854EF" w:rsidRDefault="000B779C" w:rsidP="00085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54EF">
        <w:rPr>
          <w:rFonts w:ascii="Times New Roman" w:hAnsi="Times New Roman" w:cs="Times New Roman"/>
          <w:sz w:val="28"/>
          <w:szCs w:val="28"/>
        </w:rPr>
        <w:t>3.Настоящее решение опубликовать в районной газете  «</w:t>
      </w:r>
      <w:proofErr w:type="spellStart"/>
      <w:r w:rsidR="000854EF">
        <w:rPr>
          <w:rFonts w:ascii="Times New Roman" w:hAnsi="Times New Roman" w:cs="Times New Roman"/>
          <w:sz w:val="28"/>
          <w:szCs w:val="28"/>
        </w:rPr>
        <w:t>Приосколье</w:t>
      </w:r>
      <w:proofErr w:type="spellEnd"/>
      <w:r w:rsidR="000854EF">
        <w:rPr>
          <w:rFonts w:ascii="Times New Roman" w:hAnsi="Times New Roman" w:cs="Times New Roman"/>
          <w:sz w:val="28"/>
          <w:szCs w:val="28"/>
        </w:rPr>
        <w:t>».</w:t>
      </w:r>
    </w:p>
    <w:p w:rsidR="000854EF" w:rsidRDefault="000B779C" w:rsidP="00085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54EF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0854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854EF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администрации </w:t>
      </w:r>
      <w:proofErr w:type="spellStart"/>
      <w:r w:rsidR="000854EF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="000854E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0854EF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="000854EF">
        <w:rPr>
          <w:rFonts w:ascii="Times New Roman" w:hAnsi="Times New Roman" w:cs="Times New Roman"/>
          <w:sz w:val="28"/>
          <w:szCs w:val="28"/>
        </w:rPr>
        <w:t xml:space="preserve"> район»  Белгородской области (Калинин Е.И.).</w:t>
      </w:r>
    </w:p>
    <w:p w:rsidR="000854EF" w:rsidRDefault="000854EF" w:rsidP="00085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79C" w:rsidRDefault="000B779C" w:rsidP="000854E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B779C" w:rsidRDefault="000B779C" w:rsidP="000854E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854EF" w:rsidRDefault="000854EF" w:rsidP="000854E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Огибнянского</w:t>
      </w:r>
      <w:proofErr w:type="spellEnd"/>
    </w:p>
    <w:p w:rsidR="000854EF" w:rsidRDefault="000854EF" w:rsidP="000854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6557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6557E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Т.В.Нечаева</w:t>
      </w:r>
    </w:p>
    <w:p w:rsidR="00A5005F" w:rsidRDefault="00A5005F"/>
    <w:sectPr w:rsidR="00A5005F" w:rsidSect="000B779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54EF"/>
    <w:rsid w:val="0006557E"/>
    <w:rsid w:val="000854EF"/>
    <w:rsid w:val="000B779C"/>
    <w:rsid w:val="002E6DF2"/>
    <w:rsid w:val="00501CC6"/>
    <w:rsid w:val="00695DB5"/>
    <w:rsid w:val="00A5005F"/>
    <w:rsid w:val="00CA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7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1263</Characters>
  <Application>Microsoft Office Word</Application>
  <DocSecurity>0</DocSecurity>
  <Lines>10</Lines>
  <Paragraphs>2</Paragraphs>
  <ScaleCrop>false</ScaleCrop>
  <Company>SamForum.ws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7</cp:revision>
  <cp:lastPrinted>2019-11-13T05:25:00Z</cp:lastPrinted>
  <dcterms:created xsi:type="dcterms:W3CDTF">2019-11-13T05:10:00Z</dcterms:created>
  <dcterms:modified xsi:type="dcterms:W3CDTF">2019-11-13T05:25:00Z</dcterms:modified>
</cp:coreProperties>
</file>